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C62" w:rsidRPr="00972A23" w:rsidRDefault="004640C7" w:rsidP="00135497">
      <w:pPr>
        <w:jc w:val="center"/>
        <w:rPr>
          <w:rFonts w:ascii="Arial" w:hAnsi="Arial" w:cs="Arial"/>
          <w:b/>
          <w:sz w:val="36"/>
          <w:szCs w:val="32"/>
        </w:rPr>
      </w:pPr>
      <w:r w:rsidRPr="00972A23">
        <w:rPr>
          <w:rFonts w:ascii="Arial" w:hAnsi="Arial" w:cs="Arial"/>
          <w:b/>
          <w:sz w:val="36"/>
          <w:szCs w:val="32"/>
        </w:rPr>
        <w:t>DATA ANALYSIS – a how to guide</w:t>
      </w:r>
    </w:p>
    <w:p w:rsidR="00F43737" w:rsidRPr="00972A23" w:rsidRDefault="004640C7">
      <w:pPr>
        <w:rPr>
          <w:rFonts w:ascii="Arial" w:hAnsi="Arial" w:cs="Arial"/>
          <w:sz w:val="28"/>
          <w:szCs w:val="24"/>
        </w:rPr>
      </w:pPr>
      <w:r w:rsidRPr="00972A23">
        <w:rPr>
          <w:rFonts w:ascii="Arial" w:hAnsi="Arial" w:cs="Arial"/>
          <w:sz w:val="28"/>
          <w:szCs w:val="24"/>
        </w:rPr>
        <w:t xml:space="preserve">Data analysis is a key skill in most science assignments – including experiment reports and research assignments. All data is unique and analysis of data is therefore sometimes very difficult. </w:t>
      </w:r>
      <w:r w:rsidR="00FD6709" w:rsidRPr="00972A23">
        <w:rPr>
          <w:rFonts w:ascii="Arial" w:hAnsi="Arial" w:cs="Arial"/>
          <w:sz w:val="28"/>
          <w:szCs w:val="24"/>
        </w:rPr>
        <w:t>However,</w:t>
      </w:r>
      <w:r w:rsidRPr="00972A23">
        <w:rPr>
          <w:rFonts w:ascii="Arial" w:hAnsi="Arial" w:cs="Arial"/>
          <w:sz w:val="28"/>
          <w:szCs w:val="24"/>
        </w:rPr>
        <w:t xml:space="preserve"> there are some key similarities in the analysis of all data, and these similarities are presented here. </w:t>
      </w:r>
    </w:p>
    <w:p w:rsidR="004640C7" w:rsidRPr="00972A23" w:rsidRDefault="004640C7" w:rsidP="00972A23">
      <w:pPr>
        <w:spacing w:line="480" w:lineRule="auto"/>
        <w:rPr>
          <w:rFonts w:ascii="Arial" w:hAnsi="Arial" w:cs="Arial"/>
          <w:sz w:val="28"/>
          <w:szCs w:val="24"/>
        </w:rPr>
      </w:pPr>
      <w:r w:rsidRPr="00972A23">
        <w:rPr>
          <w:rFonts w:ascii="Arial" w:hAnsi="Arial" w:cs="Arial"/>
          <w:sz w:val="28"/>
          <w:szCs w:val="24"/>
        </w:rPr>
        <w:t xml:space="preserve">There are four key </w:t>
      </w:r>
      <w:r w:rsidR="00FD6709" w:rsidRPr="00972A23">
        <w:rPr>
          <w:rFonts w:ascii="Arial" w:hAnsi="Arial" w:cs="Arial"/>
          <w:sz w:val="28"/>
          <w:szCs w:val="24"/>
        </w:rPr>
        <w:t xml:space="preserve">and common </w:t>
      </w:r>
      <w:r w:rsidR="00CF134D">
        <w:rPr>
          <w:rFonts w:ascii="Arial" w:hAnsi="Arial" w:cs="Arial"/>
          <w:sz w:val="28"/>
          <w:szCs w:val="24"/>
        </w:rPr>
        <w:t>stages</w:t>
      </w:r>
      <w:r w:rsidRPr="00972A23">
        <w:rPr>
          <w:rFonts w:ascii="Arial" w:hAnsi="Arial" w:cs="Arial"/>
          <w:sz w:val="28"/>
          <w:szCs w:val="24"/>
        </w:rPr>
        <w:t xml:space="preserve"> in data analysis. These are in order:</w:t>
      </w:r>
    </w:p>
    <w:p w:rsidR="004640C7" w:rsidRPr="00972A23" w:rsidRDefault="00972A23" w:rsidP="00ED2D2E">
      <w:pPr>
        <w:spacing w:line="480" w:lineRule="auto"/>
        <w:ind w:left="426" w:right="1559"/>
        <w:rPr>
          <w:rFonts w:ascii="Arial" w:hAnsi="Arial" w:cs="Arial"/>
          <w:b/>
          <w:sz w:val="28"/>
          <w:szCs w:val="24"/>
        </w:rPr>
      </w:pPr>
      <w:r>
        <w:rPr>
          <w:rFonts w:ascii="Arial" w:hAnsi="Arial" w:cs="Arial"/>
          <w:b/>
          <w:sz w:val="28"/>
          <w:szCs w:val="24"/>
        </w:rPr>
        <w:t>I</w:t>
      </w:r>
      <w:r w:rsidR="004640C7" w:rsidRPr="00972A23">
        <w:rPr>
          <w:rFonts w:ascii="Arial" w:hAnsi="Arial" w:cs="Arial"/>
          <w:b/>
          <w:sz w:val="28"/>
          <w:szCs w:val="24"/>
        </w:rPr>
        <w:t xml:space="preserve">dentifying the </w:t>
      </w:r>
      <w:r w:rsidR="004640C7" w:rsidRPr="00ED2D2E">
        <w:rPr>
          <w:rFonts w:ascii="Arial" w:hAnsi="Arial" w:cs="Arial"/>
          <w:b/>
          <w:sz w:val="28"/>
          <w:szCs w:val="24"/>
          <w:u w:val="single"/>
        </w:rPr>
        <w:t>trends</w:t>
      </w:r>
      <w:r w:rsidR="004640C7" w:rsidRPr="00972A23">
        <w:rPr>
          <w:rFonts w:ascii="Arial" w:hAnsi="Arial" w:cs="Arial"/>
          <w:b/>
          <w:sz w:val="28"/>
          <w:szCs w:val="24"/>
        </w:rPr>
        <w:t xml:space="preserve"> in the data</w:t>
      </w:r>
    </w:p>
    <w:p w:rsidR="004640C7" w:rsidRPr="00972A23" w:rsidRDefault="00972A23" w:rsidP="00ED2D2E">
      <w:pPr>
        <w:spacing w:line="480" w:lineRule="auto"/>
        <w:ind w:left="426" w:right="1559"/>
        <w:rPr>
          <w:rFonts w:ascii="Arial" w:hAnsi="Arial" w:cs="Arial"/>
          <w:b/>
          <w:sz w:val="28"/>
          <w:szCs w:val="24"/>
        </w:rPr>
      </w:pPr>
      <w:r>
        <w:rPr>
          <w:rFonts w:ascii="Arial" w:hAnsi="Arial" w:cs="Arial"/>
          <w:b/>
          <w:sz w:val="28"/>
          <w:szCs w:val="24"/>
        </w:rPr>
        <w:t>I</w:t>
      </w:r>
      <w:r w:rsidR="004640C7" w:rsidRPr="00972A23">
        <w:rPr>
          <w:rFonts w:ascii="Arial" w:hAnsi="Arial" w:cs="Arial"/>
          <w:b/>
          <w:sz w:val="28"/>
          <w:szCs w:val="24"/>
        </w:rPr>
        <w:t xml:space="preserve">dentifying the </w:t>
      </w:r>
      <w:r w:rsidR="004640C7" w:rsidRPr="00ED2D2E">
        <w:rPr>
          <w:rFonts w:ascii="Arial" w:hAnsi="Arial" w:cs="Arial"/>
          <w:b/>
          <w:sz w:val="28"/>
          <w:szCs w:val="24"/>
          <w:u w:val="single"/>
        </w:rPr>
        <w:t>uncertainty</w:t>
      </w:r>
      <w:r w:rsidR="004640C7" w:rsidRPr="00972A23">
        <w:rPr>
          <w:rFonts w:ascii="Arial" w:hAnsi="Arial" w:cs="Arial"/>
          <w:b/>
          <w:sz w:val="28"/>
          <w:szCs w:val="24"/>
        </w:rPr>
        <w:t xml:space="preserve"> and the </w:t>
      </w:r>
      <w:r w:rsidR="004640C7" w:rsidRPr="00ED2D2E">
        <w:rPr>
          <w:rFonts w:ascii="Arial" w:hAnsi="Arial" w:cs="Arial"/>
          <w:b/>
          <w:sz w:val="28"/>
          <w:szCs w:val="24"/>
          <w:u w:val="single"/>
        </w:rPr>
        <w:t>limitations</w:t>
      </w:r>
      <w:r w:rsidR="004640C7" w:rsidRPr="00972A23">
        <w:rPr>
          <w:rFonts w:ascii="Arial" w:hAnsi="Arial" w:cs="Arial"/>
          <w:b/>
          <w:sz w:val="28"/>
          <w:szCs w:val="24"/>
        </w:rPr>
        <w:t xml:space="preserve"> in the data</w:t>
      </w:r>
    </w:p>
    <w:p w:rsidR="004640C7" w:rsidRPr="00972A23" w:rsidRDefault="00972A23" w:rsidP="00ED2D2E">
      <w:pPr>
        <w:spacing w:line="480" w:lineRule="auto"/>
        <w:ind w:left="426" w:right="1559"/>
        <w:rPr>
          <w:rFonts w:ascii="Arial" w:hAnsi="Arial" w:cs="Arial"/>
          <w:b/>
          <w:sz w:val="28"/>
          <w:szCs w:val="24"/>
        </w:rPr>
      </w:pPr>
      <w:r>
        <w:rPr>
          <w:rFonts w:ascii="Arial" w:hAnsi="Arial" w:cs="Arial"/>
          <w:b/>
          <w:sz w:val="28"/>
          <w:szCs w:val="24"/>
        </w:rPr>
        <w:t>M</w:t>
      </w:r>
      <w:r w:rsidR="004640C7" w:rsidRPr="00972A23">
        <w:rPr>
          <w:rFonts w:ascii="Arial" w:hAnsi="Arial" w:cs="Arial"/>
          <w:b/>
          <w:sz w:val="28"/>
          <w:szCs w:val="24"/>
        </w:rPr>
        <w:t xml:space="preserve">aking </w:t>
      </w:r>
      <w:r w:rsidR="004640C7" w:rsidRPr="00ED2D2E">
        <w:rPr>
          <w:rFonts w:ascii="Arial" w:hAnsi="Arial" w:cs="Arial"/>
          <w:b/>
          <w:sz w:val="28"/>
          <w:szCs w:val="24"/>
          <w:u w:val="single"/>
        </w:rPr>
        <w:t>conclusions</w:t>
      </w:r>
      <w:r w:rsidR="004640C7" w:rsidRPr="00972A23">
        <w:rPr>
          <w:rFonts w:ascii="Arial" w:hAnsi="Arial" w:cs="Arial"/>
          <w:b/>
          <w:sz w:val="28"/>
          <w:szCs w:val="24"/>
        </w:rPr>
        <w:t>.</w:t>
      </w:r>
    </w:p>
    <w:p w:rsidR="004640C7" w:rsidRPr="00972A23" w:rsidRDefault="00972A23" w:rsidP="00ED2D2E">
      <w:pPr>
        <w:ind w:left="426" w:right="1559"/>
        <w:rPr>
          <w:rFonts w:ascii="Arial" w:hAnsi="Arial" w:cs="Arial"/>
          <w:sz w:val="28"/>
          <w:szCs w:val="24"/>
        </w:rPr>
      </w:pPr>
      <w:r>
        <w:rPr>
          <w:rFonts w:ascii="Arial" w:hAnsi="Arial" w:cs="Arial"/>
          <w:b/>
          <w:sz w:val="28"/>
          <w:szCs w:val="24"/>
        </w:rPr>
        <w:t>E</w:t>
      </w:r>
      <w:r w:rsidR="004640C7" w:rsidRPr="00972A23">
        <w:rPr>
          <w:rFonts w:ascii="Arial" w:hAnsi="Arial" w:cs="Arial"/>
          <w:b/>
          <w:sz w:val="28"/>
          <w:szCs w:val="24"/>
        </w:rPr>
        <w:t xml:space="preserve">valuating the </w:t>
      </w:r>
      <w:r w:rsidR="004640C7" w:rsidRPr="00ED2D2E">
        <w:rPr>
          <w:rFonts w:ascii="Arial" w:hAnsi="Arial" w:cs="Arial"/>
          <w:b/>
          <w:sz w:val="28"/>
          <w:szCs w:val="24"/>
          <w:u w:val="single"/>
        </w:rPr>
        <w:t>reliability</w:t>
      </w:r>
      <w:r w:rsidR="004640C7" w:rsidRPr="00972A23">
        <w:rPr>
          <w:rFonts w:ascii="Arial" w:hAnsi="Arial" w:cs="Arial"/>
          <w:b/>
          <w:sz w:val="28"/>
          <w:szCs w:val="24"/>
        </w:rPr>
        <w:t xml:space="preserve"> and the </w:t>
      </w:r>
      <w:r w:rsidR="004640C7" w:rsidRPr="00ED2D2E">
        <w:rPr>
          <w:rFonts w:ascii="Arial" w:hAnsi="Arial" w:cs="Arial"/>
          <w:b/>
          <w:sz w:val="28"/>
          <w:szCs w:val="24"/>
          <w:u w:val="single"/>
        </w:rPr>
        <w:t>validity</w:t>
      </w:r>
      <w:r w:rsidR="004640C7" w:rsidRPr="00972A23">
        <w:rPr>
          <w:rFonts w:ascii="Arial" w:hAnsi="Arial" w:cs="Arial"/>
          <w:b/>
          <w:sz w:val="28"/>
          <w:szCs w:val="24"/>
        </w:rPr>
        <w:t xml:space="preserve"> of the conclusions</w:t>
      </w:r>
      <w:r w:rsidR="004640C7" w:rsidRPr="00972A23">
        <w:rPr>
          <w:rFonts w:ascii="Arial" w:hAnsi="Arial" w:cs="Arial"/>
          <w:sz w:val="28"/>
          <w:szCs w:val="24"/>
        </w:rPr>
        <w:t xml:space="preserve"> </w:t>
      </w:r>
    </w:p>
    <w:p w:rsidR="004640C7" w:rsidRDefault="00FD6709" w:rsidP="00972A23">
      <w:pPr>
        <w:spacing w:before="480"/>
        <w:rPr>
          <w:rFonts w:ascii="Arial" w:hAnsi="Arial" w:cs="Arial"/>
          <w:sz w:val="28"/>
          <w:szCs w:val="24"/>
        </w:rPr>
      </w:pPr>
      <w:r w:rsidRPr="00972A23">
        <w:rPr>
          <w:rFonts w:ascii="Arial" w:hAnsi="Arial" w:cs="Arial"/>
          <w:sz w:val="28"/>
          <w:szCs w:val="24"/>
        </w:rPr>
        <w:t>Each of these st</w:t>
      </w:r>
      <w:r w:rsidR="00CF134D">
        <w:rPr>
          <w:rFonts w:ascii="Arial" w:hAnsi="Arial" w:cs="Arial"/>
          <w:sz w:val="28"/>
          <w:szCs w:val="24"/>
        </w:rPr>
        <w:t>ages</w:t>
      </w:r>
      <w:r w:rsidRPr="00972A23">
        <w:rPr>
          <w:rFonts w:ascii="Arial" w:hAnsi="Arial" w:cs="Arial"/>
          <w:sz w:val="28"/>
          <w:szCs w:val="24"/>
        </w:rPr>
        <w:t xml:space="preserve"> is </w:t>
      </w:r>
      <w:r w:rsidR="00ED2D2E">
        <w:rPr>
          <w:rFonts w:ascii="Arial" w:hAnsi="Arial" w:cs="Arial"/>
          <w:sz w:val="28"/>
          <w:szCs w:val="24"/>
        </w:rPr>
        <w:t>in</w:t>
      </w:r>
      <w:r w:rsidRPr="00972A23">
        <w:rPr>
          <w:rFonts w:ascii="Arial" w:hAnsi="Arial" w:cs="Arial"/>
          <w:sz w:val="28"/>
          <w:szCs w:val="24"/>
        </w:rPr>
        <w:t xml:space="preserve"> all science research </w:t>
      </w:r>
      <w:r w:rsidR="00ED2D2E">
        <w:rPr>
          <w:rFonts w:ascii="Arial" w:hAnsi="Arial" w:cs="Arial"/>
          <w:sz w:val="28"/>
          <w:szCs w:val="24"/>
        </w:rPr>
        <w:t>reports</w:t>
      </w:r>
      <w:r w:rsidRPr="00972A23">
        <w:rPr>
          <w:rFonts w:ascii="Arial" w:hAnsi="Arial" w:cs="Arial"/>
          <w:sz w:val="28"/>
          <w:szCs w:val="24"/>
        </w:rPr>
        <w:t xml:space="preserve">, and they </w:t>
      </w:r>
      <w:r w:rsidR="00ED2D2E">
        <w:rPr>
          <w:rFonts w:ascii="Arial" w:hAnsi="Arial" w:cs="Arial"/>
          <w:sz w:val="28"/>
          <w:szCs w:val="24"/>
        </w:rPr>
        <w:t xml:space="preserve">therefore </w:t>
      </w:r>
      <w:r w:rsidRPr="00972A23">
        <w:rPr>
          <w:rFonts w:ascii="Arial" w:hAnsi="Arial" w:cs="Arial"/>
          <w:sz w:val="28"/>
          <w:szCs w:val="24"/>
        </w:rPr>
        <w:t>p</w:t>
      </w:r>
      <w:r w:rsidR="00ED2D2E">
        <w:rPr>
          <w:rFonts w:ascii="Arial" w:hAnsi="Arial" w:cs="Arial"/>
          <w:sz w:val="28"/>
          <w:szCs w:val="24"/>
        </w:rPr>
        <w:t>l</w:t>
      </w:r>
      <w:r w:rsidRPr="00972A23">
        <w:rPr>
          <w:rFonts w:ascii="Arial" w:hAnsi="Arial" w:cs="Arial"/>
          <w:sz w:val="28"/>
          <w:szCs w:val="24"/>
        </w:rPr>
        <w:t xml:space="preserve">ay a major </w:t>
      </w:r>
      <w:r w:rsidR="00ED2D2E">
        <w:rPr>
          <w:rFonts w:ascii="Arial" w:hAnsi="Arial" w:cs="Arial"/>
          <w:sz w:val="28"/>
          <w:szCs w:val="24"/>
        </w:rPr>
        <w:t>role</w:t>
      </w:r>
      <w:r w:rsidRPr="00972A23">
        <w:rPr>
          <w:rFonts w:ascii="Arial" w:hAnsi="Arial" w:cs="Arial"/>
          <w:sz w:val="28"/>
          <w:szCs w:val="24"/>
        </w:rPr>
        <w:t xml:space="preserve"> of science reports</w:t>
      </w:r>
      <w:r w:rsidR="00ED2D2E">
        <w:rPr>
          <w:rFonts w:ascii="Arial" w:hAnsi="Arial" w:cs="Arial"/>
          <w:sz w:val="28"/>
          <w:szCs w:val="24"/>
        </w:rPr>
        <w:t xml:space="preserve"> in our senior school</w:t>
      </w:r>
      <w:r w:rsidRPr="00972A23">
        <w:rPr>
          <w:rFonts w:ascii="Arial" w:hAnsi="Arial" w:cs="Arial"/>
          <w:sz w:val="28"/>
          <w:szCs w:val="24"/>
        </w:rPr>
        <w:t xml:space="preserve">. </w:t>
      </w:r>
      <w:r w:rsidR="00ED2D2E">
        <w:rPr>
          <w:rFonts w:ascii="Arial" w:hAnsi="Arial" w:cs="Arial"/>
          <w:sz w:val="28"/>
          <w:szCs w:val="24"/>
        </w:rPr>
        <w:t xml:space="preserve">Each of these sounds complicated, but can be </w:t>
      </w:r>
      <w:r w:rsidR="00CF134D">
        <w:rPr>
          <w:rFonts w:ascii="Arial" w:hAnsi="Arial" w:cs="Arial"/>
          <w:sz w:val="28"/>
          <w:szCs w:val="24"/>
        </w:rPr>
        <w:t>explained as a simple step by step process</w:t>
      </w:r>
      <w:r w:rsidR="00ED2D2E">
        <w:rPr>
          <w:rFonts w:ascii="Arial" w:hAnsi="Arial" w:cs="Arial"/>
          <w:sz w:val="28"/>
          <w:szCs w:val="24"/>
        </w:rPr>
        <w:t xml:space="preserve"> you need to follow</w:t>
      </w:r>
      <w:r w:rsidR="00CF134D">
        <w:rPr>
          <w:rFonts w:ascii="Arial" w:hAnsi="Arial" w:cs="Arial"/>
          <w:sz w:val="28"/>
          <w:szCs w:val="24"/>
        </w:rPr>
        <w:t xml:space="preserve"> when examining data. </w:t>
      </w:r>
      <w:r w:rsidR="00ED2D2E">
        <w:rPr>
          <w:rFonts w:ascii="Arial" w:hAnsi="Arial" w:cs="Arial"/>
          <w:sz w:val="28"/>
          <w:szCs w:val="24"/>
        </w:rPr>
        <w:t xml:space="preserve">Once you understand the </w:t>
      </w:r>
      <w:r w:rsidR="00CF134D">
        <w:rPr>
          <w:rFonts w:ascii="Arial" w:hAnsi="Arial" w:cs="Arial"/>
          <w:sz w:val="28"/>
          <w:szCs w:val="24"/>
        </w:rPr>
        <w:t>process</w:t>
      </w:r>
      <w:r w:rsidR="00ED2D2E">
        <w:rPr>
          <w:rFonts w:ascii="Arial" w:hAnsi="Arial" w:cs="Arial"/>
          <w:sz w:val="28"/>
          <w:szCs w:val="24"/>
        </w:rPr>
        <w:t xml:space="preserve"> of data analysis, you can practice </w:t>
      </w:r>
      <w:r w:rsidR="00CF134D">
        <w:rPr>
          <w:rFonts w:ascii="Arial" w:hAnsi="Arial" w:cs="Arial"/>
          <w:sz w:val="28"/>
          <w:szCs w:val="24"/>
        </w:rPr>
        <w:t>it and easily become a Jedi data master</w:t>
      </w:r>
      <w:r w:rsidRPr="00972A23">
        <w:rPr>
          <w:rFonts w:ascii="Arial" w:hAnsi="Arial" w:cs="Arial"/>
          <w:sz w:val="28"/>
          <w:szCs w:val="24"/>
        </w:rPr>
        <w:t>.</w:t>
      </w:r>
    </w:p>
    <w:p w:rsidR="00972A23" w:rsidRPr="00972A23" w:rsidRDefault="00CF134D" w:rsidP="00972A23">
      <w:pPr>
        <w:spacing w:before="480"/>
        <w:rPr>
          <w:rFonts w:ascii="Arial" w:hAnsi="Arial" w:cs="Arial"/>
          <w:sz w:val="28"/>
          <w:szCs w:val="24"/>
        </w:rPr>
      </w:pPr>
      <w:r>
        <w:rPr>
          <w:rFonts w:ascii="Arial" w:hAnsi="Arial" w:cs="Arial"/>
          <w:sz w:val="28"/>
          <w:szCs w:val="24"/>
        </w:rPr>
        <w:t>On the following pages is a step by step guide to each of the stages of data analysis.</w:t>
      </w:r>
    </w:p>
    <w:p w:rsidR="00FD6709" w:rsidRPr="00972A23" w:rsidRDefault="00FD6709" w:rsidP="005B0379">
      <w:pPr>
        <w:spacing w:before="360"/>
        <w:rPr>
          <w:rFonts w:ascii="Arial" w:hAnsi="Arial" w:cs="Arial"/>
          <w:b/>
          <w:sz w:val="28"/>
          <w:szCs w:val="24"/>
          <w:u w:val="single"/>
        </w:rPr>
      </w:pPr>
      <w:r w:rsidRPr="00972A23">
        <w:rPr>
          <w:rFonts w:ascii="Arial" w:hAnsi="Arial" w:cs="Arial"/>
          <w:b/>
          <w:sz w:val="28"/>
          <w:szCs w:val="24"/>
          <w:u w:val="single"/>
        </w:rPr>
        <w:t>Identifying</w:t>
      </w:r>
      <w:r w:rsidR="00DE2C90" w:rsidRPr="00972A23">
        <w:rPr>
          <w:rFonts w:ascii="Arial" w:hAnsi="Arial" w:cs="Arial"/>
          <w:b/>
          <w:sz w:val="28"/>
          <w:szCs w:val="24"/>
          <w:u w:val="single"/>
        </w:rPr>
        <w:t xml:space="preserve"> and describing </w:t>
      </w:r>
      <w:r w:rsidRPr="00972A23">
        <w:rPr>
          <w:rFonts w:ascii="Arial" w:hAnsi="Arial" w:cs="Arial"/>
          <w:b/>
          <w:sz w:val="28"/>
          <w:szCs w:val="24"/>
          <w:u w:val="single"/>
        </w:rPr>
        <w:t>Trends and Relationships.</w:t>
      </w:r>
    </w:p>
    <w:p w:rsidR="00991154" w:rsidRPr="00972A23" w:rsidRDefault="00987EB3" w:rsidP="00FD6709">
      <w:pPr>
        <w:pStyle w:val="ListParagraph"/>
        <w:tabs>
          <w:tab w:val="left" w:pos="567"/>
          <w:tab w:val="left" w:pos="709"/>
        </w:tabs>
        <w:spacing w:before="120"/>
        <w:ind w:left="0"/>
        <w:contextualSpacing w:val="0"/>
        <w:rPr>
          <w:rFonts w:ascii="Arial" w:hAnsi="Arial" w:cs="Arial"/>
          <w:sz w:val="28"/>
          <w:szCs w:val="24"/>
        </w:rPr>
      </w:pPr>
      <w:r w:rsidRPr="00972A23">
        <w:rPr>
          <w:rFonts w:ascii="Arial" w:hAnsi="Arial" w:cs="Arial"/>
          <w:sz w:val="28"/>
          <w:szCs w:val="24"/>
        </w:rPr>
        <w:t xml:space="preserve">Generally speaking trends and relationships are the same idea. </w:t>
      </w:r>
      <w:r w:rsidR="00DE2C90" w:rsidRPr="00972A23">
        <w:rPr>
          <w:rFonts w:ascii="Arial" w:hAnsi="Arial" w:cs="Arial"/>
          <w:sz w:val="28"/>
          <w:szCs w:val="24"/>
        </w:rPr>
        <w:t>“Trend” or “trend line” is used a lot when identifying or describing the line of best fit on a graph. Relationship is a broader term, and can be used instead of trend, but also has a wider range of use. Both words can be used to identify or describe how the</w:t>
      </w:r>
      <w:r w:rsidRPr="00972A23">
        <w:rPr>
          <w:rFonts w:ascii="Arial" w:hAnsi="Arial" w:cs="Arial"/>
          <w:sz w:val="28"/>
          <w:szCs w:val="24"/>
        </w:rPr>
        <w:t xml:space="preserve"> dependent variable (on the y axis) and the independent variable </w:t>
      </w:r>
      <w:r w:rsidR="00991154" w:rsidRPr="00972A23">
        <w:rPr>
          <w:rFonts w:ascii="Arial" w:hAnsi="Arial" w:cs="Arial"/>
          <w:sz w:val="28"/>
          <w:szCs w:val="24"/>
        </w:rPr>
        <w:t>(</w:t>
      </w:r>
      <w:r w:rsidRPr="00972A23">
        <w:rPr>
          <w:rFonts w:ascii="Arial" w:hAnsi="Arial" w:cs="Arial"/>
          <w:sz w:val="28"/>
          <w:szCs w:val="24"/>
        </w:rPr>
        <w:t>on the x axis)</w:t>
      </w:r>
      <w:r w:rsidR="00DE2C90" w:rsidRPr="00972A23">
        <w:rPr>
          <w:rFonts w:ascii="Arial" w:hAnsi="Arial" w:cs="Arial"/>
          <w:sz w:val="28"/>
          <w:szCs w:val="24"/>
        </w:rPr>
        <w:t xml:space="preserve"> are connected to each other</w:t>
      </w:r>
      <w:r w:rsidR="00991154" w:rsidRPr="00972A23">
        <w:rPr>
          <w:rFonts w:ascii="Arial" w:hAnsi="Arial" w:cs="Arial"/>
          <w:sz w:val="28"/>
          <w:szCs w:val="24"/>
        </w:rPr>
        <w:t xml:space="preserve">. </w:t>
      </w:r>
      <w:proofErr w:type="gramStart"/>
      <w:r w:rsidR="00CF134D">
        <w:rPr>
          <w:rFonts w:ascii="Arial" w:hAnsi="Arial" w:cs="Arial"/>
          <w:sz w:val="28"/>
          <w:szCs w:val="24"/>
        </w:rPr>
        <w:t>However</w:t>
      </w:r>
      <w:proofErr w:type="gramEnd"/>
      <w:r w:rsidR="00CF134D">
        <w:rPr>
          <w:rFonts w:ascii="Arial" w:hAnsi="Arial" w:cs="Arial"/>
          <w:sz w:val="28"/>
          <w:szCs w:val="24"/>
        </w:rPr>
        <w:t xml:space="preserve"> the word relationship is more useful when talking about the maths that connects two variables.</w:t>
      </w:r>
    </w:p>
    <w:p w:rsidR="004640C7" w:rsidRPr="00972A23" w:rsidRDefault="004E5C38" w:rsidP="00FD6709">
      <w:pPr>
        <w:pStyle w:val="ListParagraph"/>
        <w:tabs>
          <w:tab w:val="left" w:pos="567"/>
          <w:tab w:val="left" w:pos="709"/>
        </w:tabs>
        <w:spacing w:before="120"/>
        <w:ind w:left="0"/>
        <w:contextualSpacing w:val="0"/>
        <w:rPr>
          <w:rFonts w:ascii="Arial" w:hAnsi="Arial" w:cs="Arial"/>
          <w:sz w:val="28"/>
          <w:szCs w:val="24"/>
        </w:rPr>
      </w:pPr>
      <w:r w:rsidRPr="00972A23">
        <w:rPr>
          <w:rFonts w:ascii="Arial" w:hAnsi="Arial" w:cs="Arial"/>
          <w:sz w:val="28"/>
          <w:szCs w:val="24"/>
        </w:rPr>
        <w:t>There is a very simple way to ensure you do a good job identifying trends</w:t>
      </w:r>
      <w:r w:rsidR="00DE2C90" w:rsidRPr="00972A23">
        <w:rPr>
          <w:rFonts w:ascii="Arial" w:hAnsi="Arial" w:cs="Arial"/>
          <w:sz w:val="28"/>
          <w:szCs w:val="24"/>
        </w:rPr>
        <w:t xml:space="preserve"> and relationships</w:t>
      </w:r>
      <w:r w:rsidRPr="00972A23">
        <w:rPr>
          <w:rFonts w:ascii="Arial" w:hAnsi="Arial" w:cs="Arial"/>
          <w:sz w:val="28"/>
          <w:szCs w:val="24"/>
        </w:rPr>
        <w:t xml:space="preserve"> – </w:t>
      </w:r>
      <w:r w:rsidR="00991154" w:rsidRPr="00972A23">
        <w:rPr>
          <w:rFonts w:ascii="Arial" w:hAnsi="Arial" w:cs="Arial"/>
          <w:sz w:val="28"/>
          <w:szCs w:val="24"/>
        </w:rPr>
        <w:t xml:space="preserve">simply </w:t>
      </w:r>
      <w:r w:rsidRPr="00972A23">
        <w:rPr>
          <w:rFonts w:ascii="Arial" w:hAnsi="Arial" w:cs="Arial"/>
          <w:sz w:val="28"/>
          <w:szCs w:val="24"/>
        </w:rPr>
        <w:t xml:space="preserve">follow the </w:t>
      </w:r>
      <w:r w:rsidR="00CF134D">
        <w:rPr>
          <w:rFonts w:ascii="Arial" w:hAnsi="Arial" w:cs="Arial"/>
          <w:sz w:val="28"/>
          <w:szCs w:val="24"/>
        </w:rPr>
        <w:t>steps</w:t>
      </w:r>
      <w:r w:rsidRPr="00972A23">
        <w:rPr>
          <w:rFonts w:ascii="Arial" w:hAnsi="Arial" w:cs="Arial"/>
          <w:sz w:val="28"/>
          <w:szCs w:val="24"/>
        </w:rPr>
        <w:t xml:space="preserve"> below.</w:t>
      </w:r>
    </w:p>
    <w:p w:rsidR="005B0379" w:rsidRPr="00972A23" w:rsidRDefault="005B0379" w:rsidP="005B0379">
      <w:pPr>
        <w:pStyle w:val="ListParagraph"/>
        <w:numPr>
          <w:ilvl w:val="0"/>
          <w:numId w:val="17"/>
        </w:numPr>
        <w:tabs>
          <w:tab w:val="left" w:pos="284"/>
          <w:tab w:val="left" w:pos="709"/>
        </w:tabs>
        <w:spacing w:after="120"/>
        <w:ind w:left="0" w:firstLine="0"/>
        <w:contextualSpacing w:val="0"/>
        <w:rPr>
          <w:rFonts w:ascii="Arial" w:hAnsi="Arial" w:cs="Arial"/>
          <w:sz w:val="28"/>
          <w:szCs w:val="24"/>
        </w:rPr>
      </w:pPr>
      <w:r w:rsidRPr="00972A23">
        <w:rPr>
          <w:rFonts w:ascii="Arial" w:hAnsi="Arial" w:cs="Arial"/>
          <w:sz w:val="28"/>
          <w:szCs w:val="24"/>
        </w:rPr>
        <w:t>Start with the “most important” trend, then work through to the least important. All t</w:t>
      </w:r>
      <w:r w:rsidR="002856C9" w:rsidRPr="00972A23">
        <w:rPr>
          <w:rFonts w:ascii="Arial" w:hAnsi="Arial" w:cs="Arial"/>
          <w:sz w:val="28"/>
          <w:szCs w:val="24"/>
        </w:rPr>
        <w:t>re</w:t>
      </w:r>
      <w:r w:rsidRPr="00972A23">
        <w:rPr>
          <w:rFonts w:ascii="Arial" w:hAnsi="Arial" w:cs="Arial"/>
          <w:sz w:val="28"/>
          <w:szCs w:val="24"/>
        </w:rPr>
        <w:t xml:space="preserve">nds need to be relevant.  </w:t>
      </w:r>
    </w:p>
    <w:p w:rsidR="005B0379" w:rsidRPr="00972A23" w:rsidRDefault="004640C7" w:rsidP="00991154">
      <w:pPr>
        <w:pStyle w:val="ListParagraph"/>
        <w:numPr>
          <w:ilvl w:val="0"/>
          <w:numId w:val="17"/>
        </w:numPr>
        <w:tabs>
          <w:tab w:val="left" w:pos="284"/>
          <w:tab w:val="left" w:pos="709"/>
        </w:tabs>
        <w:spacing w:after="120"/>
        <w:ind w:left="0" w:firstLine="0"/>
        <w:contextualSpacing w:val="0"/>
        <w:rPr>
          <w:rFonts w:ascii="Arial" w:hAnsi="Arial" w:cs="Arial"/>
          <w:sz w:val="28"/>
          <w:szCs w:val="24"/>
        </w:rPr>
      </w:pPr>
      <w:r w:rsidRPr="00972A23">
        <w:rPr>
          <w:rFonts w:ascii="Arial" w:hAnsi="Arial" w:cs="Arial"/>
          <w:sz w:val="28"/>
          <w:szCs w:val="24"/>
        </w:rPr>
        <w:t>Write a para for each trend</w:t>
      </w:r>
      <w:r w:rsidR="00DE2C90" w:rsidRPr="00972A23">
        <w:rPr>
          <w:rFonts w:ascii="Arial" w:hAnsi="Arial" w:cs="Arial"/>
          <w:sz w:val="28"/>
          <w:szCs w:val="24"/>
        </w:rPr>
        <w:t xml:space="preserve"> you can see. Each graph probably has a trend, and if you have more than one graph, there may be trends across several graphs. </w:t>
      </w:r>
    </w:p>
    <w:p w:rsidR="004640C7" w:rsidRPr="00972A23" w:rsidRDefault="00DE2C90" w:rsidP="0087212F">
      <w:pPr>
        <w:pStyle w:val="ListParagraph"/>
        <w:numPr>
          <w:ilvl w:val="0"/>
          <w:numId w:val="17"/>
        </w:numPr>
        <w:tabs>
          <w:tab w:val="left" w:pos="284"/>
          <w:tab w:val="left" w:pos="709"/>
        </w:tabs>
        <w:spacing w:after="120"/>
        <w:ind w:left="0" w:firstLine="0"/>
        <w:contextualSpacing w:val="0"/>
        <w:rPr>
          <w:rFonts w:ascii="Arial" w:hAnsi="Arial" w:cs="Arial"/>
          <w:sz w:val="28"/>
          <w:szCs w:val="24"/>
        </w:rPr>
      </w:pPr>
      <w:r w:rsidRPr="00972A23">
        <w:rPr>
          <w:rFonts w:ascii="Arial" w:hAnsi="Arial" w:cs="Arial"/>
          <w:sz w:val="28"/>
          <w:szCs w:val="24"/>
        </w:rPr>
        <w:lastRenderedPageBreak/>
        <w:t>For each par</w:t>
      </w:r>
      <w:r w:rsidR="004E5C38" w:rsidRPr="00972A23">
        <w:rPr>
          <w:rFonts w:ascii="Arial" w:hAnsi="Arial" w:cs="Arial"/>
          <w:sz w:val="28"/>
          <w:szCs w:val="24"/>
        </w:rPr>
        <w:t>agraph</w:t>
      </w:r>
      <w:r w:rsidRPr="00972A23">
        <w:rPr>
          <w:rFonts w:ascii="Arial" w:hAnsi="Arial" w:cs="Arial"/>
          <w:sz w:val="28"/>
          <w:szCs w:val="24"/>
        </w:rPr>
        <w:t>,</w:t>
      </w:r>
      <w:r w:rsidR="004E5C38" w:rsidRPr="00972A23">
        <w:rPr>
          <w:rFonts w:ascii="Arial" w:hAnsi="Arial" w:cs="Arial"/>
          <w:sz w:val="28"/>
          <w:szCs w:val="24"/>
        </w:rPr>
        <w:t xml:space="preserve"> follow the same </w:t>
      </w:r>
      <w:r w:rsidRPr="00972A23">
        <w:rPr>
          <w:rFonts w:ascii="Arial" w:hAnsi="Arial" w:cs="Arial"/>
          <w:sz w:val="28"/>
          <w:szCs w:val="24"/>
        </w:rPr>
        <w:t xml:space="preserve">sequence of </w:t>
      </w:r>
      <w:r w:rsidR="004640C7" w:rsidRPr="00972A23">
        <w:rPr>
          <w:rFonts w:ascii="Arial" w:hAnsi="Arial" w:cs="Arial"/>
          <w:sz w:val="28"/>
          <w:szCs w:val="24"/>
        </w:rPr>
        <w:t>argument</w:t>
      </w:r>
      <w:r w:rsidRPr="00972A23">
        <w:rPr>
          <w:rFonts w:ascii="Arial" w:hAnsi="Arial" w:cs="Arial"/>
          <w:sz w:val="28"/>
          <w:szCs w:val="24"/>
        </w:rPr>
        <w:t xml:space="preserve">. See next </w:t>
      </w:r>
      <w:r w:rsidR="004E5C38" w:rsidRPr="00972A23">
        <w:rPr>
          <w:rFonts w:ascii="Arial" w:hAnsi="Arial" w:cs="Arial"/>
          <w:sz w:val="28"/>
          <w:szCs w:val="24"/>
        </w:rPr>
        <w:t xml:space="preserve">bullet </w:t>
      </w:r>
      <w:r w:rsidR="004640C7" w:rsidRPr="00972A23">
        <w:rPr>
          <w:rFonts w:ascii="Arial" w:hAnsi="Arial" w:cs="Arial"/>
          <w:sz w:val="28"/>
          <w:szCs w:val="24"/>
        </w:rPr>
        <w:t xml:space="preserve">for each para. </w:t>
      </w:r>
    </w:p>
    <w:p w:rsidR="004E5C38" w:rsidRPr="00972A23" w:rsidRDefault="004640C7" w:rsidP="005B0379">
      <w:pPr>
        <w:pStyle w:val="ListParagraph"/>
        <w:numPr>
          <w:ilvl w:val="0"/>
          <w:numId w:val="36"/>
        </w:numPr>
        <w:tabs>
          <w:tab w:val="left" w:pos="284"/>
        </w:tabs>
        <w:spacing w:after="120"/>
        <w:ind w:left="284" w:hanging="284"/>
        <w:rPr>
          <w:rFonts w:ascii="Arial" w:hAnsi="Arial" w:cs="Arial"/>
          <w:sz w:val="28"/>
          <w:szCs w:val="24"/>
        </w:rPr>
      </w:pPr>
      <w:r w:rsidRPr="00972A23">
        <w:rPr>
          <w:rFonts w:ascii="Arial" w:hAnsi="Arial" w:cs="Arial"/>
          <w:sz w:val="28"/>
          <w:szCs w:val="24"/>
        </w:rPr>
        <w:t>Starting each para</w:t>
      </w:r>
      <w:r w:rsidR="00F44F62" w:rsidRPr="00972A23">
        <w:rPr>
          <w:rFonts w:ascii="Arial" w:hAnsi="Arial" w:cs="Arial"/>
          <w:sz w:val="28"/>
          <w:szCs w:val="24"/>
        </w:rPr>
        <w:t>graph</w:t>
      </w:r>
      <w:r w:rsidRPr="00972A23">
        <w:rPr>
          <w:rFonts w:ascii="Arial" w:hAnsi="Arial" w:cs="Arial"/>
          <w:sz w:val="28"/>
          <w:szCs w:val="24"/>
        </w:rPr>
        <w:t xml:space="preserve"> with</w:t>
      </w:r>
      <w:r w:rsidR="004E5C38" w:rsidRPr="00972A23">
        <w:rPr>
          <w:rFonts w:ascii="Arial" w:hAnsi="Arial" w:cs="Arial"/>
          <w:sz w:val="28"/>
          <w:szCs w:val="24"/>
        </w:rPr>
        <w:t xml:space="preserve"> a </w:t>
      </w:r>
      <w:r w:rsidR="00F44F62" w:rsidRPr="00972A23">
        <w:rPr>
          <w:rFonts w:ascii="Arial" w:hAnsi="Arial" w:cs="Arial"/>
          <w:sz w:val="28"/>
          <w:szCs w:val="24"/>
        </w:rPr>
        <w:t xml:space="preserve">very simple </w:t>
      </w:r>
      <w:r w:rsidR="004E5C38" w:rsidRPr="00972A23">
        <w:rPr>
          <w:rFonts w:ascii="Arial" w:hAnsi="Arial" w:cs="Arial"/>
          <w:sz w:val="28"/>
          <w:szCs w:val="24"/>
        </w:rPr>
        <w:t>sentence identifying the trend in the data. The sentence should go along the lines of…</w:t>
      </w:r>
    </w:p>
    <w:p w:rsidR="004E5C38" w:rsidRPr="00972A23" w:rsidRDefault="00972A23" w:rsidP="00972A23">
      <w:pPr>
        <w:pStyle w:val="ListParagraph"/>
        <w:tabs>
          <w:tab w:val="left" w:pos="284"/>
          <w:tab w:val="left" w:pos="709"/>
        </w:tabs>
        <w:spacing w:after="120"/>
        <w:ind w:left="426" w:right="425"/>
        <w:rPr>
          <w:rFonts w:ascii="Arial" w:hAnsi="Arial" w:cs="Arial"/>
          <w:sz w:val="28"/>
          <w:szCs w:val="24"/>
        </w:rPr>
      </w:pPr>
      <w:r>
        <w:rPr>
          <w:rFonts w:ascii="Arial" w:hAnsi="Arial" w:cs="Arial"/>
          <w:sz w:val="28"/>
          <w:szCs w:val="24"/>
        </w:rPr>
        <w:t>“</w:t>
      </w:r>
      <w:r w:rsidR="004E5C38" w:rsidRPr="00972A23">
        <w:rPr>
          <w:rFonts w:ascii="Arial" w:hAnsi="Arial" w:cs="Arial"/>
          <w:sz w:val="28"/>
          <w:szCs w:val="24"/>
        </w:rPr>
        <w:t>As the (</w:t>
      </w:r>
      <w:r w:rsidR="004E5C38" w:rsidRPr="00972A23">
        <w:rPr>
          <w:rFonts w:ascii="Arial" w:hAnsi="Arial" w:cs="Arial"/>
          <w:i/>
          <w:color w:val="A6A6A6" w:themeColor="background1" w:themeShade="A6"/>
          <w:szCs w:val="24"/>
        </w:rPr>
        <w:t>independent variable</w:t>
      </w:r>
      <w:r w:rsidR="004E5C38" w:rsidRPr="00972A23">
        <w:rPr>
          <w:rFonts w:ascii="Arial" w:hAnsi="Arial" w:cs="Arial"/>
          <w:sz w:val="28"/>
          <w:szCs w:val="24"/>
        </w:rPr>
        <w:t>) increases, the (</w:t>
      </w:r>
      <w:r w:rsidR="0016451D" w:rsidRPr="00972A23">
        <w:rPr>
          <w:rFonts w:ascii="Arial" w:hAnsi="Arial" w:cs="Arial"/>
          <w:i/>
          <w:color w:val="A6A6A6" w:themeColor="background1" w:themeShade="A6"/>
          <w:szCs w:val="24"/>
        </w:rPr>
        <w:t>dependent</w:t>
      </w:r>
      <w:r w:rsidR="00991154" w:rsidRPr="00972A23">
        <w:rPr>
          <w:rFonts w:ascii="Arial" w:hAnsi="Arial" w:cs="Arial"/>
          <w:i/>
          <w:color w:val="A6A6A6" w:themeColor="background1" w:themeShade="A6"/>
          <w:szCs w:val="24"/>
        </w:rPr>
        <w:t xml:space="preserve"> variable</w:t>
      </w:r>
      <w:r w:rsidR="004E5C38" w:rsidRPr="00972A23">
        <w:rPr>
          <w:rFonts w:ascii="Arial" w:hAnsi="Arial" w:cs="Arial"/>
          <w:sz w:val="28"/>
          <w:szCs w:val="24"/>
        </w:rPr>
        <w:t xml:space="preserve">) </w:t>
      </w:r>
      <w:r w:rsidR="0016451D" w:rsidRPr="00972A23">
        <w:rPr>
          <w:rFonts w:ascii="Arial" w:hAnsi="Arial" w:cs="Arial"/>
          <w:sz w:val="28"/>
          <w:szCs w:val="24"/>
        </w:rPr>
        <w:t>increases/decreases (</w:t>
      </w:r>
      <w:r w:rsidR="0016451D" w:rsidRPr="00972A23">
        <w:rPr>
          <w:rFonts w:ascii="Arial" w:hAnsi="Arial" w:cs="Arial"/>
          <w:i/>
          <w:color w:val="A6A6A6" w:themeColor="background1" w:themeShade="A6"/>
          <w:szCs w:val="24"/>
        </w:rPr>
        <w:t>use which ever applies</w:t>
      </w:r>
      <w:r w:rsidR="0016451D" w:rsidRPr="00972A23">
        <w:rPr>
          <w:rFonts w:ascii="Arial" w:hAnsi="Arial" w:cs="Arial"/>
          <w:sz w:val="28"/>
          <w:szCs w:val="24"/>
        </w:rPr>
        <w:t>)</w:t>
      </w:r>
      <w:r>
        <w:rPr>
          <w:rFonts w:ascii="Arial" w:hAnsi="Arial" w:cs="Arial"/>
          <w:sz w:val="28"/>
          <w:szCs w:val="24"/>
        </w:rPr>
        <w:t>”</w:t>
      </w:r>
      <w:r w:rsidR="0016451D" w:rsidRPr="00972A23">
        <w:rPr>
          <w:rFonts w:ascii="Arial" w:hAnsi="Arial" w:cs="Arial"/>
          <w:sz w:val="28"/>
          <w:szCs w:val="24"/>
        </w:rPr>
        <w:t>.</w:t>
      </w:r>
    </w:p>
    <w:p w:rsidR="0087212F" w:rsidRPr="00972A23" w:rsidRDefault="004E5C38" w:rsidP="005B0379">
      <w:pPr>
        <w:pStyle w:val="ListParagraph"/>
        <w:numPr>
          <w:ilvl w:val="0"/>
          <w:numId w:val="37"/>
        </w:numPr>
        <w:tabs>
          <w:tab w:val="left" w:pos="284"/>
          <w:tab w:val="left" w:pos="709"/>
        </w:tabs>
        <w:spacing w:after="120"/>
        <w:ind w:left="284" w:hanging="284"/>
        <w:contextualSpacing w:val="0"/>
        <w:rPr>
          <w:rFonts w:ascii="Arial" w:hAnsi="Arial" w:cs="Arial"/>
          <w:sz w:val="28"/>
          <w:szCs w:val="24"/>
        </w:rPr>
      </w:pPr>
      <w:r w:rsidRPr="00972A23">
        <w:rPr>
          <w:rFonts w:ascii="Arial" w:hAnsi="Arial" w:cs="Arial"/>
          <w:sz w:val="28"/>
          <w:szCs w:val="24"/>
        </w:rPr>
        <w:t xml:space="preserve">The second sentence is a description of the trend. This can be simple, or more complex, depending on </w:t>
      </w:r>
      <w:r w:rsidR="00760C55" w:rsidRPr="00972A23">
        <w:rPr>
          <w:rFonts w:ascii="Arial" w:hAnsi="Arial" w:cs="Arial"/>
          <w:sz w:val="28"/>
          <w:szCs w:val="24"/>
        </w:rPr>
        <w:t>the data</w:t>
      </w:r>
      <w:r w:rsidR="0016451D" w:rsidRPr="00972A23">
        <w:rPr>
          <w:rFonts w:ascii="Arial" w:hAnsi="Arial" w:cs="Arial"/>
          <w:sz w:val="28"/>
          <w:szCs w:val="24"/>
        </w:rPr>
        <w:t xml:space="preserve"> </w:t>
      </w:r>
      <w:r w:rsidR="00F44F62" w:rsidRPr="00972A23">
        <w:rPr>
          <w:rFonts w:ascii="Arial" w:hAnsi="Arial" w:cs="Arial"/>
          <w:sz w:val="28"/>
          <w:szCs w:val="24"/>
        </w:rPr>
        <w:t>(</w:t>
      </w:r>
      <w:r w:rsidR="0016451D" w:rsidRPr="00972A23">
        <w:rPr>
          <w:rFonts w:ascii="Arial" w:hAnsi="Arial" w:cs="Arial"/>
          <w:sz w:val="28"/>
          <w:szCs w:val="24"/>
        </w:rPr>
        <w:t>shape of the trend line</w:t>
      </w:r>
      <w:r w:rsidR="00F44F62" w:rsidRPr="00972A23">
        <w:rPr>
          <w:rFonts w:ascii="Arial" w:hAnsi="Arial" w:cs="Arial"/>
          <w:sz w:val="28"/>
          <w:szCs w:val="24"/>
        </w:rPr>
        <w:t>)</w:t>
      </w:r>
      <w:r w:rsidR="0016451D" w:rsidRPr="00972A23">
        <w:rPr>
          <w:rFonts w:ascii="Arial" w:hAnsi="Arial" w:cs="Arial"/>
          <w:sz w:val="28"/>
          <w:szCs w:val="24"/>
        </w:rPr>
        <w:t>,</w:t>
      </w:r>
      <w:r w:rsidR="00760C55" w:rsidRPr="00972A23">
        <w:rPr>
          <w:rFonts w:ascii="Arial" w:hAnsi="Arial" w:cs="Arial"/>
          <w:sz w:val="28"/>
          <w:szCs w:val="24"/>
        </w:rPr>
        <w:t xml:space="preserve"> and how smart you are. </w:t>
      </w:r>
      <w:r w:rsidR="00515D65">
        <w:rPr>
          <w:rFonts w:ascii="Arial" w:hAnsi="Arial" w:cs="Arial"/>
          <w:sz w:val="28"/>
          <w:szCs w:val="24"/>
        </w:rPr>
        <w:t>Most trends can be described as</w:t>
      </w:r>
      <w:r w:rsidR="00F44F62" w:rsidRPr="00972A23">
        <w:rPr>
          <w:rFonts w:ascii="Arial" w:hAnsi="Arial" w:cs="Arial"/>
          <w:sz w:val="28"/>
          <w:szCs w:val="24"/>
        </w:rPr>
        <w:t xml:space="preserve"> linear, </w:t>
      </w:r>
      <w:r w:rsidR="00515D65">
        <w:rPr>
          <w:rFonts w:ascii="Arial" w:hAnsi="Arial" w:cs="Arial"/>
          <w:sz w:val="28"/>
          <w:szCs w:val="24"/>
        </w:rPr>
        <w:t xml:space="preserve">or </w:t>
      </w:r>
      <w:r w:rsidR="00F44F62" w:rsidRPr="00972A23">
        <w:rPr>
          <w:rFonts w:ascii="Arial" w:hAnsi="Arial" w:cs="Arial"/>
          <w:sz w:val="28"/>
          <w:szCs w:val="24"/>
        </w:rPr>
        <w:t xml:space="preserve">exponential, </w:t>
      </w:r>
      <w:r w:rsidR="00515D65">
        <w:rPr>
          <w:rFonts w:ascii="Arial" w:hAnsi="Arial" w:cs="Arial"/>
          <w:sz w:val="28"/>
          <w:szCs w:val="24"/>
        </w:rPr>
        <w:t xml:space="preserve">or </w:t>
      </w:r>
      <w:r w:rsidR="00F44F62" w:rsidRPr="00972A23">
        <w:rPr>
          <w:rFonts w:ascii="Arial" w:hAnsi="Arial" w:cs="Arial"/>
          <w:sz w:val="28"/>
          <w:szCs w:val="24"/>
        </w:rPr>
        <w:t xml:space="preserve">polynomial, </w:t>
      </w:r>
      <w:r w:rsidR="00515D65">
        <w:rPr>
          <w:rFonts w:ascii="Arial" w:hAnsi="Arial" w:cs="Arial"/>
          <w:sz w:val="28"/>
          <w:szCs w:val="24"/>
        </w:rPr>
        <w:t xml:space="preserve">or </w:t>
      </w:r>
      <w:r w:rsidR="00F44F62" w:rsidRPr="00972A23">
        <w:rPr>
          <w:rFonts w:ascii="Arial" w:hAnsi="Arial" w:cs="Arial"/>
          <w:sz w:val="28"/>
          <w:szCs w:val="24"/>
        </w:rPr>
        <w:t xml:space="preserve">power, or logarithmic. </w:t>
      </w:r>
      <w:r w:rsidR="00515D65">
        <w:rPr>
          <w:rFonts w:ascii="Arial" w:hAnsi="Arial" w:cs="Arial"/>
          <w:sz w:val="28"/>
          <w:szCs w:val="24"/>
        </w:rPr>
        <w:t>How to describe each of these trends is shown below</w:t>
      </w:r>
      <w:r w:rsidR="00F44F62" w:rsidRPr="00972A23">
        <w:rPr>
          <w:rFonts w:ascii="Arial" w:hAnsi="Arial" w:cs="Arial"/>
          <w:sz w:val="28"/>
          <w:szCs w:val="24"/>
        </w:rPr>
        <w:t>.</w:t>
      </w:r>
    </w:p>
    <w:p w:rsidR="00760C55" w:rsidRPr="00972A23" w:rsidRDefault="005B0379" w:rsidP="0087212F">
      <w:pPr>
        <w:pStyle w:val="ListParagraph"/>
        <w:numPr>
          <w:ilvl w:val="0"/>
          <w:numId w:val="38"/>
        </w:numPr>
        <w:tabs>
          <w:tab w:val="left" w:pos="284"/>
          <w:tab w:val="left" w:pos="993"/>
        </w:tabs>
        <w:spacing w:after="120"/>
        <w:ind w:left="709" w:hanging="284"/>
        <w:contextualSpacing w:val="0"/>
        <w:rPr>
          <w:rFonts w:ascii="Arial" w:hAnsi="Arial" w:cs="Arial"/>
          <w:sz w:val="28"/>
          <w:szCs w:val="24"/>
        </w:rPr>
      </w:pPr>
      <w:r w:rsidRPr="00972A23">
        <w:rPr>
          <w:rFonts w:ascii="Arial" w:hAnsi="Arial" w:cs="Arial"/>
          <w:noProof/>
          <w:sz w:val="24"/>
          <w:u w:val="single"/>
        </w:rPr>
        <w:drawing>
          <wp:anchor distT="0" distB="0" distL="114300" distR="114300" simplePos="0" relativeHeight="251664384" behindDoc="0" locked="0" layoutInCell="1" allowOverlap="1" wp14:anchorId="61A15B6B">
            <wp:simplePos x="0" y="0"/>
            <wp:positionH relativeFrom="page">
              <wp:posOffset>5971009</wp:posOffset>
            </wp:positionH>
            <wp:positionV relativeFrom="paragraph">
              <wp:posOffset>733264</wp:posOffset>
            </wp:positionV>
            <wp:extent cx="1199515" cy="716280"/>
            <wp:effectExtent l="0" t="0" r="63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99515" cy="716280"/>
                    </a:xfrm>
                    <a:prstGeom prst="rect">
                      <a:avLst/>
                    </a:prstGeom>
                  </pic:spPr>
                </pic:pic>
              </a:graphicData>
            </a:graphic>
            <wp14:sizeRelH relativeFrom="page">
              <wp14:pctWidth>0</wp14:pctWidth>
            </wp14:sizeRelH>
            <wp14:sizeRelV relativeFrom="page">
              <wp14:pctHeight>0</wp14:pctHeight>
            </wp14:sizeRelV>
          </wp:anchor>
        </w:drawing>
      </w:r>
      <w:r w:rsidRPr="00972A23">
        <w:rPr>
          <w:rFonts w:ascii="Arial" w:hAnsi="Arial" w:cs="Arial"/>
          <w:noProof/>
          <w:sz w:val="24"/>
          <w:u w:val="single"/>
        </w:rPr>
        <w:drawing>
          <wp:anchor distT="0" distB="0" distL="114300" distR="114300" simplePos="0" relativeHeight="251663360" behindDoc="0" locked="0" layoutInCell="1" allowOverlap="1" wp14:anchorId="4E557DA5">
            <wp:simplePos x="0" y="0"/>
            <wp:positionH relativeFrom="margin">
              <wp:posOffset>5316447</wp:posOffset>
            </wp:positionH>
            <wp:positionV relativeFrom="paragraph">
              <wp:posOffset>10160</wp:posOffset>
            </wp:positionV>
            <wp:extent cx="1330325" cy="784225"/>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30325" cy="784225"/>
                    </a:xfrm>
                    <a:prstGeom prst="rect">
                      <a:avLst/>
                    </a:prstGeom>
                  </pic:spPr>
                </pic:pic>
              </a:graphicData>
            </a:graphic>
            <wp14:sizeRelH relativeFrom="page">
              <wp14:pctWidth>0</wp14:pctWidth>
            </wp14:sizeRelH>
            <wp14:sizeRelV relativeFrom="page">
              <wp14:pctHeight>0</wp14:pctHeight>
            </wp14:sizeRelV>
          </wp:anchor>
        </w:drawing>
      </w:r>
      <w:r w:rsidR="00F44F62" w:rsidRPr="00972A23">
        <w:rPr>
          <w:rFonts w:ascii="Arial" w:hAnsi="Arial" w:cs="Arial"/>
          <w:sz w:val="28"/>
          <w:szCs w:val="24"/>
          <w:u w:val="single"/>
        </w:rPr>
        <w:t>Linear</w:t>
      </w:r>
      <w:r w:rsidR="00F44F62" w:rsidRPr="00972A23">
        <w:rPr>
          <w:rFonts w:ascii="Arial" w:hAnsi="Arial" w:cs="Arial"/>
          <w:sz w:val="28"/>
          <w:szCs w:val="24"/>
        </w:rPr>
        <w:t xml:space="preserve">. </w:t>
      </w:r>
      <w:r w:rsidR="00C74CC3">
        <w:rPr>
          <w:rFonts w:ascii="Arial" w:hAnsi="Arial" w:cs="Arial"/>
          <w:sz w:val="28"/>
          <w:szCs w:val="24"/>
        </w:rPr>
        <w:t>These are straight lines going up (positive slope) or going down (negative slope)</w:t>
      </w:r>
      <w:r w:rsidR="00515D65">
        <w:rPr>
          <w:rFonts w:ascii="Arial" w:hAnsi="Arial" w:cs="Arial"/>
          <w:sz w:val="28"/>
          <w:szCs w:val="24"/>
        </w:rPr>
        <w:t xml:space="preserve">. </w:t>
      </w:r>
      <w:r w:rsidR="00C74CC3">
        <w:rPr>
          <w:rFonts w:ascii="Arial" w:hAnsi="Arial" w:cs="Arial"/>
          <w:sz w:val="28"/>
          <w:szCs w:val="24"/>
        </w:rPr>
        <w:t xml:space="preserve">A typical description would be </w:t>
      </w:r>
      <w:r w:rsidR="00515C78">
        <w:rPr>
          <w:rFonts w:ascii="Arial" w:hAnsi="Arial" w:cs="Arial"/>
          <w:sz w:val="28"/>
          <w:szCs w:val="24"/>
        </w:rPr>
        <w:t xml:space="preserve">“The trend appears linear, with the rate of change in the </w:t>
      </w:r>
      <w:r w:rsidR="00515C78" w:rsidRPr="00515C78">
        <w:rPr>
          <w:rFonts w:ascii="Arial" w:hAnsi="Arial" w:cs="Arial"/>
          <w:i/>
          <w:color w:val="A6A6A6" w:themeColor="background1" w:themeShade="A6"/>
          <w:sz w:val="28"/>
          <w:szCs w:val="24"/>
        </w:rPr>
        <w:t>dependent variable</w:t>
      </w:r>
      <w:r w:rsidR="00515C78" w:rsidRPr="00515C78">
        <w:rPr>
          <w:rFonts w:ascii="Arial" w:hAnsi="Arial" w:cs="Arial"/>
          <w:color w:val="A6A6A6" w:themeColor="background1" w:themeShade="A6"/>
          <w:sz w:val="28"/>
          <w:szCs w:val="24"/>
        </w:rPr>
        <w:t xml:space="preserve"> </w:t>
      </w:r>
      <w:r w:rsidR="00515C78">
        <w:rPr>
          <w:rFonts w:ascii="Arial" w:hAnsi="Arial" w:cs="Arial"/>
          <w:sz w:val="28"/>
          <w:szCs w:val="24"/>
        </w:rPr>
        <w:t>being constant at “</w:t>
      </w:r>
      <w:r w:rsidR="00515C78" w:rsidRPr="00515C78">
        <w:rPr>
          <w:rFonts w:ascii="Arial" w:hAnsi="Arial" w:cs="Arial"/>
          <w:color w:val="A6A6A6" w:themeColor="background1" w:themeShade="A6"/>
          <w:sz w:val="28"/>
          <w:szCs w:val="24"/>
        </w:rPr>
        <w:t>quote the slope of the line</w:t>
      </w:r>
      <w:r w:rsidR="00515C78">
        <w:rPr>
          <w:rFonts w:ascii="Arial" w:hAnsi="Arial" w:cs="Arial"/>
          <w:sz w:val="28"/>
          <w:szCs w:val="24"/>
        </w:rPr>
        <w:t xml:space="preserve">”, as </w:t>
      </w:r>
      <w:r w:rsidR="00515C78" w:rsidRPr="00515C78">
        <w:rPr>
          <w:rFonts w:ascii="Arial" w:hAnsi="Arial" w:cs="Arial"/>
          <w:i/>
          <w:color w:val="A6A6A6" w:themeColor="background1" w:themeShade="A6"/>
          <w:sz w:val="28"/>
          <w:szCs w:val="24"/>
        </w:rPr>
        <w:t>independent variable</w:t>
      </w:r>
      <w:r w:rsidR="00515C78">
        <w:rPr>
          <w:rFonts w:ascii="Arial" w:hAnsi="Arial" w:cs="Arial"/>
          <w:sz w:val="28"/>
          <w:szCs w:val="24"/>
        </w:rPr>
        <w:t xml:space="preserve"> increases. If the line goes through the origin (0,0), the replace the word linear with the word proportional. Proportional trends/relationships are linear ones which go through the 0,0 point.</w:t>
      </w:r>
    </w:p>
    <w:p w:rsidR="00DA41C7" w:rsidRPr="00972A23" w:rsidRDefault="00F15FB4" w:rsidP="0087212F">
      <w:pPr>
        <w:pStyle w:val="ListParagraph"/>
        <w:numPr>
          <w:ilvl w:val="0"/>
          <w:numId w:val="38"/>
        </w:numPr>
        <w:tabs>
          <w:tab w:val="left" w:pos="284"/>
          <w:tab w:val="left" w:pos="993"/>
        </w:tabs>
        <w:spacing w:after="120"/>
        <w:ind w:left="709" w:hanging="283"/>
        <w:contextualSpacing w:val="0"/>
        <w:rPr>
          <w:rFonts w:ascii="Arial" w:hAnsi="Arial" w:cs="Arial"/>
          <w:sz w:val="28"/>
          <w:szCs w:val="24"/>
        </w:rPr>
      </w:pPr>
      <w:r w:rsidRPr="00972A23">
        <w:rPr>
          <w:rFonts w:ascii="Arial" w:hAnsi="Arial" w:cs="Arial"/>
          <w:noProof/>
          <w:sz w:val="24"/>
          <w:u w:val="single"/>
        </w:rPr>
        <w:drawing>
          <wp:anchor distT="0" distB="0" distL="114300" distR="114300" simplePos="0" relativeHeight="251661312" behindDoc="0" locked="0" layoutInCell="1" allowOverlap="1" wp14:anchorId="001B4654">
            <wp:simplePos x="0" y="0"/>
            <wp:positionH relativeFrom="column">
              <wp:posOffset>4200222</wp:posOffset>
            </wp:positionH>
            <wp:positionV relativeFrom="paragraph">
              <wp:posOffset>9</wp:posOffset>
            </wp:positionV>
            <wp:extent cx="1040130" cy="779145"/>
            <wp:effectExtent l="0" t="0" r="762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40130" cy="779145"/>
                    </a:xfrm>
                    <a:prstGeom prst="rect">
                      <a:avLst/>
                    </a:prstGeom>
                  </pic:spPr>
                </pic:pic>
              </a:graphicData>
            </a:graphic>
            <wp14:sizeRelH relativeFrom="page">
              <wp14:pctWidth>0</wp14:pctWidth>
            </wp14:sizeRelH>
            <wp14:sizeRelV relativeFrom="page">
              <wp14:pctHeight>0</wp14:pctHeight>
            </wp14:sizeRelV>
          </wp:anchor>
        </w:drawing>
      </w:r>
      <w:r w:rsidRPr="00972A23">
        <w:rPr>
          <w:rFonts w:ascii="Arial" w:hAnsi="Arial" w:cs="Arial"/>
          <w:noProof/>
          <w:sz w:val="24"/>
          <w:u w:val="single"/>
        </w:rPr>
        <w:drawing>
          <wp:anchor distT="0" distB="0" distL="114300" distR="114300" simplePos="0" relativeHeight="251662336" behindDoc="0" locked="0" layoutInCell="1" allowOverlap="1" wp14:anchorId="6F6AE200">
            <wp:simplePos x="0" y="0"/>
            <wp:positionH relativeFrom="column">
              <wp:posOffset>5339516</wp:posOffset>
            </wp:positionH>
            <wp:positionV relativeFrom="paragraph">
              <wp:posOffset>6824</wp:posOffset>
            </wp:positionV>
            <wp:extent cx="1016635" cy="77914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16635" cy="779145"/>
                    </a:xfrm>
                    <a:prstGeom prst="rect">
                      <a:avLst/>
                    </a:prstGeom>
                  </pic:spPr>
                </pic:pic>
              </a:graphicData>
            </a:graphic>
            <wp14:sizeRelH relativeFrom="page">
              <wp14:pctWidth>0</wp14:pctWidth>
            </wp14:sizeRelH>
            <wp14:sizeRelV relativeFrom="page">
              <wp14:pctHeight>0</wp14:pctHeight>
            </wp14:sizeRelV>
          </wp:anchor>
        </w:drawing>
      </w:r>
      <w:r w:rsidR="00DA41C7" w:rsidRPr="00972A23">
        <w:rPr>
          <w:rFonts w:ascii="Arial" w:hAnsi="Arial" w:cs="Arial"/>
          <w:sz w:val="28"/>
          <w:szCs w:val="24"/>
          <w:u w:val="single"/>
        </w:rPr>
        <w:t>Exponential</w:t>
      </w:r>
      <w:r w:rsidR="00DA41C7" w:rsidRPr="00972A23">
        <w:rPr>
          <w:rFonts w:ascii="Arial" w:hAnsi="Arial" w:cs="Arial"/>
          <w:sz w:val="28"/>
          <w:szCs w:val="24"/>
        </w:rPr>
        <w:t xml:space="preserve">. </w:t>
      </w:r>
      <w:r w:rsidR="00515C78">
        <w:rPr>
          <w:rFonts w:ascii="Arial" w:hAnsi="Arial" w:cs="Arial"/>
          <w:sz w:val="28"/>
          <w:szCs w:val="24"/>
        </w:rPr>
        <w:t xml:space="preserve">A line which curves up or down – these can be hard to tell apart from power lines. A typical description (for one which curves up) would be “The trend appears exponential, with the rate of change in the </w:t>
      </w:r>
      <w:r w:rsidR="00515C78" w:rsidRPr="00515C78">
        <w:rPr>
          <w:rFonts w:ascii="Arial" w:hAnsi="Arial" w:cs="Arial"/>
          <w:i/>
          <w:color w:val="A6A6A6" w:themeColor="background1" w:themeShade="A6"/>
          <w:sz w:val="28"/>
          <w:szCs w:val="24"/>
        </w:rPr>
        <w:t>dependent variable</w:t>
      </w:r>
      <w:r w:rsidR="00515C78" w:rsidRPr="00515C78">
        <w:rPr>
          <w:rFonts w:ascii="Arial" w:hAnsi="Arial" w:cs="Arial"/>
          <w:color w:val="A6A6A6" w:themeColor="background1" w:themeShade="A6"/>
          <w:sz w:val="28"/>
          <w:szCs w:val="24"/>
        </w:rPr>
        <w:t xml:space="preserve"> </w:t>
      </w:r>
      <w:r w:rsidR="00515C78">
        <w:rPr>
          <w:rFonts w:ascii="Arial" w:hAnsi="Arial" w:cs="Arial"/>
          <w:sz w:val="28"/>
          <w:szCs w:val="24"/>
        </w:rPr>
        <w:t xml:space="preserve">increasing as </w:t>
      </w:r>
      <w:r w:rsidR="00515C78" w:rsidRPr="00515C78">
        <w:rPr>
          <w:rFonts w:ascii="Arial" w:hAnsi="Arial" w:cs="Arial"/>
          <w:i/>
          <w:color w:val="A6A6A6" w:themeColor="background1" w:themeShade="A6"/>
          <w:sz w:val="28"/>
          <w:szCs w:val="24"/>
        </w:rPr>
        <w:t>independent variable</w:t>
      </w:r>
      <w:r w:rsidR="00515C78">
        <w:rPr>
          <w:rFonts w:ascii="Arial" w:hAnsi="Arial" w:cs="Arial"/>
          <w:sz w:val="28"/>
          <w:szCs w:val="24"/>
        </w:rPr>
        <w:t xml:space="preserve"> increases.</w:t>
      </w:r>
      <w:r w:rsidR="00515C78" w:rsidRPr="00972A23">
        <w:rPr>
          <w:rFonts w:ascii="Arial" w:hAnsi="Arial" w:cs="Arial"/>
          <w:sz w:val="28"/>
          <w:szCs w:val="24"/>
        </w:rPr>
        <w:t xml:space="preserve"> </w:t>
      </w:r>
      <w:r w:rsidR="00515C78">
        <w:rPr>
          <w:rFonts w:ascii="Arial" w:hAnsi="Arial" w:cs="Arial"/>
          <w:sz w:val="28"/>
          <w:szCs w:val="24"/>
        </w:rPr>
        <w:t>Switch out the word increasing, for decreasing if the exponential line curves down.</w:t>
      </w:r>
    </w:p>
    <w:p w:rsidR="0006566F" w:rsidRPr="00D94944" w:rsidRDefault="0006566F" w:rsidP="0087212F">
      <w:pPr>
        <w:pStyle w:val="ListParagraph"/>
        <w:numPr>
          <w:ilvl w:val="0"/>
          <w:numId w:val="38"/>
        </w:numPr>
        <w:tabs>
          <w:tab w:val="left" w:pos="284"/>
          <w:tab w:val="left" w:pos="993"/>
        </w:tabs>
        <w:spacing w:after="120"/>
        <w:ind w:left="709" w:hanging="283"/>
        <w:contextualSpacing w:val="0"/>
        <w:rPr>
          <w:rFonts w:ascii="Arial" w:hAnsi="Arial" w:cs="Arial"/>
          <w:sz w:val="32"/>
          <w:szCs w:val="24"/>
        </w:rPr>
      </w:pPr>
      <w:r w:rsidRPr="00972A23">
        <w:rPr>
          <w:rFonts w:ascii="Arial" w:hAnsi="Arial" w:cs="Arial"/>
          <w:noProof/>
          <w:sz w:val="24"/>
          <w:u w:val="single"/>
        </w:rPr>
        <w:drawing>
          <wp:anchor distT="0" distB="0" distL="114300" distR="114300" simplePos="0" relativeHeight="251665408" behindDoc="1" locked="0" layoutInCell="1" allowOverlap="1" wp14:anchorId="14903CC5">
            <wp:simplePos x="0" y="0"/>
            <wp:positionH relativeFrom="column">
              <wp:posOffset>3947795</wp:posOffset>
            </wp:positionH>
            <wp:positionV relativeFrom="paragraph">
              <wp:posOffset>80645</wp:posOffset>
            </wp:positionV>
            <wp:extent cx="1193800" cy="709930"/>
            <wp:effectExtent l="0" t="0" r="6350" b="0"/>
            <wp:wrapTight wrapText="bothSides">
              <wp:wrapPolygon edited="0">
                <wp:start x="0" y="0"/>
                <wp:lineTo x="0" y="20866"/>
                <wp:lineTo x="21370" y="20866"/>
                <wp:lineTo x="2137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93800" cy="709930"/>
                    </a:xfrm>
                    <a:prstGeom prst="rect">
                      <a:avLst/>
                    </a:prstGeom>
                  </pic:spPr>
                </pic:pic>
              </a:graphicData>
            </a:graphic>
            <wp14:sizeRelH relativeFrom="page">
              <wp14:pctWidth>0</wp14:pctWidth>
            </wp14:sizeRelH>
            <wp14:sizeRelV relativeFrom="page">
              <wp14:pctHeight>0</wp14:pctHeight>
            </wp14:sizeRelV>
          </wp:anchor>
        </w:drawing>
      </w:r>
      <w:r w:rsidRPr="00972A23">
        <w:rPr>
          <w:rFonts w:ascii="Arial" w:hAnsi="Arial" w:cs="Arial"/>
          <w:noProof/>
          <w:sz w:val="24"/>
          <w:u w:val="single"/>
        </w:rPr>
        <w:drawing>
          <wp:anchor distT="0" distB="0" distL="114300" distR="114300" simplePos="0" relativeHeight="251666432" behindDoc="0" locked="0" layoutInCell="1" allowOverlap="1" wp14:anchorId="0484E29E">
            <wp:simplePos x="0" y="0"/>
            <wp:positionH relativeFrom="margin">
              <wp:align>right</wp:align>
            </wp:positionH>
            <wp:positionV relativeFrom="paragraph">
              <wp:posOffset>46829</wp:posOffset>
            </wp:positionV>
            <wp:extent cx="1164590" cy="7296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64590" cy="729615"/>
                    </a:xfrm>
                    <a:prstGeom prst="rect">
                      <a:avLst/>
                    </a:prstGeom>
                  </pic:spPr>
                </pic:pic>
              </a:graphicData>
            </a:graphic>
            <wp14:sizeRelH relativeFrom="page">
              <wp14:pctWidth>0</wp14:pctWidth>
            </wp14:sizeRelH>
            <wp14:sizeRelV relativeFrom="page">
              <wp14:pctHeight>0</wp14:pctHeight>
            </wp14:sizeRelV>
          </wp:anchor>
        </w:drawing>
      </w:r>
      <w:r w:rsidRPr="00972A23">
        <w:rPr>
          <w:rFonts w:ascii="Arial" w:hAnsi="Arial" w:cs="Arial"/>
          <w:sz w:val="28"/>
          <w:szCs w:val="24"/>
          <w:u w:val="single"/>
        </w:rPr>
        <w:t>Logarithmic</w:t>
      </w:r>
      <w:r w:rsidRPr="00972A23">
        <w:rPr>
          <w:rFonts w:ascii="Arial" w:hAnsi="Arial" w:cs="Arial"/>
          <w:sz w:val="28"/>
          <w:szCs w:val="24"/>
        </w:rPr>
        <w:t xml:space="preserve">. </w:t>
      </w:r>
      <w:r w:rsidRPr="000D1407">
        <w:rPr>
          <w:rFonts w:ascii="Arial" w:hAnsi="Arial" w:cs="Arial"/>
          <w:color w:val="1E1E1E"/>
          <w:sz w:val="28"/>
          <w:shd w:val="clear" w:color="auto" w:fill="FFFFFF"/>
        </w:rPr>
        <w:t>A</w:t>
      </w:r>
      <w:r w:rsidR="001E69D6">
        <w:rPr>
          <w:rFonts w:ascii="Arial" w:hAnsi="Arial" w:cs="Arial"/>
          <w:color w:val="1E1E1E"/>
          <w:sz w:val="28"/>
          <w:shd w:val="clear" w:color="auto" w:fill="FFFFFF"/>
        </w:rPr>
        <w:t xml:space="preserve"> line</w:t>
      </w:r>
      <w:r w:rsidR="00D94944">
        <w:rPr>
          <w:rFonts w:ascii="Arial" w:hAnsi="Arial" w:cs="Arial"/>
          <w:color w:val="1E1E1E"/>
          <w:sz w:val="28"/>
          <w:shd w:val="clear" w:color="auto" w:fill="FFFFFF"/>
        </w:rPr>
        <w:t xml:space="preserve"> which curves up towards a maximum value (it levels out), or a line which curves down towards a minimum value (levels out). </w:t>
      </w:r>
      <w:r w:rsidR="00D94944">
        <w:rPr>
          <w:rFonts w:ascii="Arial" w:hAnsi="Arial" w:cs="Arial"/>
          <w:sz w:val="28"/>
          <w:szCs w:val="24"/>
        </w:rPr>
        <w:t xml:space="preserve">A typical description (for one which curves up) would be “The trend appears best described by a logarithmic relationship, with the rate of change in the </w:t>
      </w:r>
      <w:r w:rsidR="00D94944" w:rsidRPr="00515C78">
        <w:rPr>
          <w:rFonts w:ascii="Arial" w:hAnsi="Arial" w:cs="Arial"/>
          <w:i/>
          <w:color w:val="A6A6A6" w:themeColor="background1" w:themeShade="A6"/>
          <w:sz w:val="28"/>
          <w:szCs w:val="24"/>
        </w:rPr>
        <w:t>dependent variable</w:t>
      </w:r>
      <w:r w:rsidR="00D94944" w:rsidRPr="00515C78">
        <w:rPr>
          <w:rFonts w:ascii="Arial" w:hAnsi="Arial" w:cs="Arial"/>
          <w:color w:val="A6A6A6" w:themeColor="background1" w:themeShade="A6"/>
          <w:sz w:val="28"/>
          <w:szCs w:val="24"/>
        </w:rPr>
        <w:t xml:space="preserve"> </w:t>
      </w:r>
      <w:r w:rsidR="00D94944">
        <w:rPr>
          <w:rFonts w:ascii="Arial" w:hAnsi="Arial" w:cs="Arial"/>
          <w:sz w:val="28"/>
          <w:szCs w:val="24"/>
        </w:rPr>
        <w:t xml:space="preserve">decreasing to zero as </w:t>
      </w:r>
      <w:r w:rsidR="00D94944" w:rsidRPr="00515C78">
        <w:rPr>
          <w:rFonts w:ascii="Arial" w:hAnsi="Arial" w:cs="Arial"/>
          <w:i/>
          <w:color w:val="A6A6A6" w:themeColor="background1" w:themeShade="A6"/>
          <w:sz w:val="28"/>
          <w:szCs w:val="24"/>
        </w:rPr>
        <w:t>independent variable</w:t>
      </w:r>
      <w:r w:rsidR="00D94944">
        <w:rPr>
          <w:rFonts w:ascii="Arial" w:hAnsi="Arial" w:cs="Arial"/>
          <w:sz w:val="28"/>
          <w:szCs w:val="24"/>
        </w:rPr>
        <w:t xml:space="preserve"> increases</w:t>
      </w:r>
      <w:r w:rsidRPr="00972A23">
        <w:rPr>
          <w:rFonts w:ascii="Arial" w:hAnsi="Arial" w:cs="Arial"/>
          <w:noProof/>
          <w:sz w:val="28"/>
          <w:szCs w:val="24"/>
        </w:rPr>
        <w:t>.</w:t>
      </w:r>
      <w:r w:rsidRPr="00972A23">
        <w:rPr>
          <w:rFonts w:ascii="Arial" w:hAnsi="Arial" w:cs="Arial"/>
          <w:noProof/>
          <w:sz w:val="24"/>
        </w:rPr>
        <w:t xml:space="preserve"> </w:t>
      </w:r>
      <w:r w:rsidR="00D94944" w:rsidRPr="00D94944">
        <w:rPr>
          <w:rFonts w:ascii="Arial" w:hAnsi="Arial" w:cs="Arial"/>
          <w:noProof/>
          <w:sz w:val="28"/>
        </w:rPr>
        <w:t>Ths works for both types of lines.</w:t>
      </w:r>
      <w:r w:rsidR="00D94944">
        <w:rPr>
          <w:rFonts w:ascii="Arial" w:hAnsi="Arial" w:cs="Arial"/>
          <w:noProof/>
          <w:sz w:val="28"/>
        </w:rPr>
        <w:t xml:space="preserve"> You should also add an estimate of the maximum or minimum value the dependent variable reaches.</w:t>
      </w:r>
    </w:p>
    <w:p w:rsidR="00E300AB" w:rsidRPr="00972A23" w:rsidRDefault="00E300AB" w:rsidP="0087212F">
      <w:pPr>
        <w:pStyle w:val="ListParagraph"/>
        <w:numPr>
          <w:ilvl w:val="0"/>
          <w:numId w:val="38"/>
        </w:numPr>
        <w:tabs>
          <w:tab w:val="left" w:pos="284"/>
          <w:tab w:val="left" w:pos="993"/>
        </w:tabs>
        <w:spacing w:after="120"/>
        <w:ind w:left="709" w:hanging="283"/>
        <w:contextualSpacing w:val="0"/>
        <w:rPr>
          <w:rFonts w:ascii="Arial" w:hAnsi="Arial" w:cs="Arial"/>
          <w:sz w:val="28"/>
          <w:szCs w:val="24"/>
        </w:rPr>
      </w:pPr>
      <w:r w:rsidRPr="00972A23">
        <w:rPr>
          <w:rFonts w:ascii="Arial" w:hAnsi="Arial" w:cs="Arial"/>
          <w:noProof/>
          <w:sz w:val="24"/>
          <w:u w:val="single"/>
        </w:rPr>
        <w:drawing>
          <wp:anchor distT="0" distB="0" distL="114300" distR="114300" simplePos="0" relativeHeight="251667456" behindDoc="0" locked="0" layoutInCell="1" allowOverlap="1" wp14:anchorId="2C56925C">
            <wp:simplePos x="0" y="0"/>
            <wp:positionH relativeFrom="column">
              <wp:posOffset>4289198</wp:posOffset>
            </wp:positionH>
            <wp:positionV relativeFrom="paragraph">
              <wp:posOffset>75859</wp:posOffset>
            </wp:positionV>
            <wp:extent cx="975360" cy="7194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75360" cy="719455"/>
                    </a:xfrm>
                    <a:prstGeom prst="rect">
                      <a:avLst/>
                    </a:prstGeom>
                  </pic:spPr>
                </pic:pic>
              </a:graphicData>
            </a:graphic>
            <wp14:sizeRelH relativeFrom="page">
              <wp14:pctWidth>0</wp14:pctWidth>
            </wp14:sizeRelH>
            <wp14:sizeRelV relativeFrom="page">
              <wp14:pctHeight>0</wp14:pctHeight>
            </wp14:sizeRelV>
          </wp:anchor>
        </w:drawing>
      </w:r>
      <w:r w:rsidRPr="00972A23">
        <w:rPr>
          <w:rFonts w:ascii="Arial" w:hAnsi="Arial" w:cs="Arial"/>
          <w:noProof/>
          <w:sz w:val="24"/>
          <w:u w:val="single"/>
        </w:rPr>
        <w:drawing>
          <wp:anchor distT="0" distB="0" distL="114300" distR="114300" simplePos="0" relativeHeight="251668480" behindDoc="0" locked="0" layoutInCell="1" allowOverlap="1" wp14:anchorId="25755D48">
            <wp:simplePos x="0" y="0"/>
            <wp:positionH relativeFrom="column">
              <wp:posOffset>5421810</wp:posOffset>
            </wp:positionH>
            <wp:positionV relativeFrom="paragraph">
              <wp:posOffset>28566</wp:posOffset>
            </wp:positionV>
            <wp:extent cx="880110" cy="7315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0110" cy="731520"/>
                    </a:xfrm>
                    <a:prstGeom prst="rect">
                      <a:avLst/>
                    </a:prstGeom>
                  </pic:spPr>
                </pic:pic>
              </a:graphicData>
            </a:graphic>
            <wp14:sizeRelH relativeFrom="page">
              <wp14:pctWidth>0</wp14:pctWidth>
            </wp14:sizeRelH>
            <wp14:sizeRelV relativeFrom="page">
              <wp14:pctHeight>0</wp14:pctHeight>
            </wp14:sizeRelV>
          </wp:anchor>
        </w:drawing>
      </w:r>
      <w:r w:rsidRPr="00972A23">
        <w:rPr>
          <w:rFonts w:ascii="Arial" w:hAnsi="Arial" w:cs="Arial"/>
          <w:sz w:val="28"/>
          <w:szCs w:val="24"/>
          <w:u w:val="single"/>
        </w:rPr>
        <w:t>Power</w:t>
      </w:r>
      <w:r w:rsidRPr="00972A23">
        <w:rPr>
          <w:rFonts w:ascii="Arial" w:hAnsi="Arial" w:cs="Arial"/>
          <w:sz w:val="28"/>
          <w:szCs w:val="24"/>
        </w:rPr>
        <w:t>. A power trend line (or index line) is very similar to the exponential curve, only it has a more symmetrical arc, and often you have to look at the math equation to identify the difference.</w:t>
      </w:r>
      <w:r w:rsidR="00CB598F" w:rsidRPr="00972A23">
        <w:rPr>
          <w:rFonts w:ascii="Arial" w:hAnsi="Arial" w:cs="Arial"/>
          <w:sz w:val="28"/>
          <w:szCs w:val="24"/>
        </w:rPr>
        <w:t xml:space="preserve"> Scientists often use the term exponential to describe a trend which is actually best described by a power trend line. Mathematicians would be horrified by this mistake. </w:t>
      </w:r>
      <w:r w:rsidR="00D94944">
        <w:rPr>
          <w:rFonts w:ascii="Arial" w:hAnsi="Arial" w:cs="Arial"/>
          <w:noProof/>
          <w:sz w:val="28"/>
          <w:szCs w:val="24"/>
        </w:rPr>
        <w:t>Use the same description as exponential, but replace the word “exponential” with the word “power”.</w:t>
      </w:r>
    </w:p>
    <w:p w:rsidR="004640C7" w:rsidRPr="00972A23" w:rsidRDefault="0087212F" w:rsidP="0087212F">
      <w:pPr>
        <w:pStyle w:val="ListParagraph"/>
        <w:numPr>
          <w:ilvl w:val="0"/>
          <w:numId w:val="38"/>
        </w:numPr>
        <w:tabs>
          <w:tab w:val="left" w:pos="284"/>
          <w:tab w:val="left" w:pos="993"/>
        </w:tabs>
        <w:spacing w:after="120"/>
        <w:ind w:left="709" w:hanging="283"/>
        <w:contextualSpacing w:val="0"/>
        <w:rPr>
          <w:rFonts w:ascii="Arial" w:hAnsi="Arial" w:cs="Arial"/>
          <w:sz w:val="28"/>
          <w:szCs w:val="24"/>
        </w:rPr>
      </w:pPr>
      <w:r w:rsidRPr="00972A23">
        <w:rPr>
          <w:rFonts w:ascii="Arial" w:hAnsi="Arial" w:cs="Arial"/>
          <w:noProof/>
          <w:sz w:val="24"/>
          <w:u w:val="single"/>
        </w:rPr>
        <w:lastRenderedPageBreak/>
        <w:drawing>
          <wp:anchor distT="0" distB="0" distL="114300" distR="114300" simplePos="0" relativeHeight="251669504" behindDoc="0" locked="0" layoutInCell="1" allowOverlap="1" wp14:anchorId="2138260E">
            <wp:simplePos x="0" y="0"/>
            <wp:positionH relativeFrom="column">
              <wp:posOffset>5230865</wp:posOffset>
            </wp:positionH>
            <wp:positionV relativeFrom="paragraph">
              <wp:posOffset>8075</wp:posOffset>
            </wp:positionV>
            <wp:extent cx="989330" cy="711835"/>
            <wp:effectExtent l="0" t="0" r="127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89330" cy="711835"/>
                    </a:xfrm>
                    <a:prstGeom prst="rect">
                      <a:avLst/>
                    </a:prstGeom>
                  </pic:spPr>
                </pic:pic>
              </a:graphicData>
            </a:graphic>
            <wp14:sizeRelH relativeFrom="page">
              <wp14:pctWidth>0</wp14:pctWidth>
            </wp14:sizeRelH>
            <wp14:sizeRelV relativeFrom="page">
              <wp14:pctHeight>0</wp14:pctHeight>
            </wp14:sizeRelV>
          </wp:anchor>
        </w:drawing>
      </w:r>
      <w:r w:rsidR="00CB598F" w:rsidRPr="00972A23">
        <w:rPr>
          <w:rFonts w:ascii="Arial" w:hAnsi="Arial" w:cs="Arial"/>
          <w:sz w:val="28"/>
          <w:szCs w:val="24"/>
          <w:u w:val="single"/>
        </w:rPr>
        <w:t>Polynomial</w:t>
      </w:r>
      <w:r w:rsidR="00CB598F" w:rsidRPr="00972A23">
        <w:rPr>
          <w:rFonts w:ascii="Arial" w:hAnsi="Arial" w:cs="Arial"/>
          <w:sz w:val="28"/>
          <w:szCs w:val="24"/>
        </w:rPr>
        <w:t>. A polynomial trendline is a curved line where the data goes up and down. This is useful for complex data, say in biology where there is seasonal variation in the data.</w:t>
      </w:r>
      <w:r w:rsidR="00D94944" w:rsidRPr="00D94944">
        <w:rPr>
          <w:rFonts w:ascii="Arial" w:hAnsi="Arial" w:cs="Arial"/>
          <w:sz w:val="28"/>
          <w:szCs w:val="24"/>
        </w:rPr>
        <w:t xml:space="preserve"> </w:t>
      </w:r>
      <w:r w:rsidR="00D94944">
        <w:rPr>
          <w:rFonts w:ascii="Arial" w:hAnsi="Arial" w:cs="Arial"/>
          <w:sz w:val="28"/>
          <w:szCs w:val="24"/>
        </w:rPr>
        <w:t xml:space="preserve">These descriptions are difficult, but a typical description would be “The trend appears best described by a polynomial relationship, with the </w:t>
      </w:r>
      <w:r w:rsidR="00D94944" w:rsidRPr="00515C78">
        <w:rPr>
          <w:rFonts w:ascii="Arial" w:hAnsi="Arial" w:cs="Arial"/>
          <w:i/>
          <w:color w:val="A6A6A6" w:themeColor="background1" w:themeShade="A6"/>
          <w:sz w:val="28"/>
          <w:szCs w:val="24"/>
        </w:rPr>
        <w:t>dependent variable</w:t>
      </w:r>
      <w:r w:rsidR="00D94944" w:rsidRPr="00515C78">
        <w:rPr>
          <w:rFonts w:ascii="Arial" w:hAnsi="Arial" w:cs="Arial"/>
          <w:color w:val="A6A6A6" w:themeColor="background1" w:themeShade="A6"/>
          <w:sz w:val="28"/>
          <w:szCs w:val="24"/>
        </w:rPr>
        <w:t xml:space="preserve"> </w:t>
      </w:r>
      <w:r w:rsidR="00D94944">
        <w:rPr>
          <w:rFonts w:ascii="Arial" w:hAnsi="Arial" w:cs="Arial"/>
          <w:sz w:val="28"/>
          <w:szCs w:val="24"/>
        </w:rPr>
        <w:t xml:space="preserve">increasing to a maximum at </w:t>
      </w:r>
      <w:r w:rsidR="00D94944" w:rsidRPr="00D94944">
        <w:rPr>
          <w:rFonts w:ascii="Arial" w:hAnsi="Arial" w:cs="Arial"/>
          <w:color w:val="A6A6A6" w:themeColor="background1" w:themeShade="A6"/>
          <w:sz w:val="28"/>
          <w:szCs w:val="24"/>
        </w:rPr>
        <w:t xml:space="preserve">quote data </w:t>
      </w:r>
      <w:r w:rsidR="00D94944">
        <w:rPr>
          <w:rFonts w:ascii="Arial" w:hAnsi="Arial" w:cs="Arial"/>
          <w:sz w:val="28"/>
          <w:szCs w:val="24"/>
        </w:rPr>
        <w:t xml:space="preserve">and then decreasing as </w:t>
      </w:r>
      <w:r w:rsidR="00D94944" w:rsidRPr="00515C78">
        <w:rPr>
          <w:rFonts w:ascii="Arial" w:hAnsi="Arial" w:cs="Arial"/>
          <w:i/>
          <w:color w:val="A6A6A6" w:themeColor="background1" w:themeShade="A6"/>
          <w:sz w:val="28"/>
          <w:szCs w:val="24"/>
        </w:rPr>
        <w:t>independent variable</w:t>
      </w:r>
      <w:r w:rsidR="00D94944">
        <w:rPr>
          <w:rFonts w:ascii="Arial" w:hAnsi="Arial" w:cs="Arial"/>
          <w:sz w:val="28"/>
          <w:szCs w:val="24"/>
        </w:rPr>
        <w:t xml:space="preserve"> increases.</w:t>
      </w:r>
    </w:p>
    <w:p w:rsidR="004640C7" w:rsidRPr="00972A23" w:rsidRDefault="0087212F" w:rsidP="005B0379">
      <w:pPr>
        <w:pStyle w:val="ListParagraph"/>
        <w:numPr>
          <w:ilvl w:val="0"/>
          <w:numId w:val="28"/>
        </w:numPr>
        <w:tabs>
          <w:tab w:val="left" w:pos="567"/>
          <w:tab w:val="left" w:pos="709"/>
        </w:tabs>
        <w:ind w:left="284" w:hanging="284"/>
        <w:rPr>
          <w:rFonts w:ascii="Arial" w:hAnsi="Arial" w:cs="Arial"/>
          <w:sz w:val="28"/>
          <w:szCs w:val="24"/>
        </w:rPr>
      </w:pPr>
      <w:r w:rsidRPr="00972A23">
        <w:rPr>
          <w:rFonts w:ascii="Arial" w:hAnsi="Arial" w:cs="Arial"/>
          <w:sz w:val="28"/>
          <w:szCs w:val="24"/>
        </w:rPr>
        <w:t xml:space="preserve">The rest of your paragraph will be used to quote data from the table or graph which supports the identification and description of the graph. </w:t>
      </w:r>
      <w:r w:rsidR="00D94944">
        <w:rPr>
          <w:rFonts w:ascii="Arial" w:hAnsi="Arial" w:cs="Arial"/>
          <w:sz w:val="28"/>
          <w:szCs w:val="24"/>
        </w:rPr>
        <w:t>You may have done enough of this in your description, but if not</w:t>
      </w:r>
      <w:r w:rsidR="00B55DD5">
        <w:rPr>
          <w:rFonts w:ascii="Arial" w:hAnsi="Arial" w:cs="Arial"/>
          <w:sz w:val="28"/>
          <w:szCs w:val="24"/>
        </w:rPr>
        <w:t>,</w:t>
      </w:r>
      <w:r w:rsidR="00D94944">
        <w:rPr>
          <w:rFonts w:ascii="Arial" w:hAnsi="Arial" w:cs="Arial"/>
          <w:sz w:val="28"/>
          <w:szCs w:val="24"/>
        </w:rPr>
        <w:t xml:space="preserve"> you must use data.</w:t>
      </w:r>
    </w:p>
    <w:p w:rsidR="0087212F" w:rsidRPr="00972A23" w:rsidRDefault="0087212F" w:rsidP="005B0379">
      <w:pPr>
        <w:pStyle w:val="ListParagraph"/>
        <w:numPr>
          <w:ilvl w:val="0"/>
          <w:numId w:val="28"/>
        </w:numPr>
        <w:tabs>
          <w:tab w:val="left" w:pos="567"/>
          <w:tab w:val="left" w:pos="709"/>
        </w:tabs>
        <w:ind w:left="284" w:hanging="284"/>
        <w:rPr>
          <w:rFonts w:ascii="Arial" w:hAnsi="Arial" w:cs="Arial"/>
          <w:sz w:val="28"/>
          <w:szCs w:val="24"/>
        </w:rPr>
      </w:pPr>
      <w:r w:rsidRPr="00972A23">
        <w:rPr>
          <w:rFonts w:ascii="Arial" w:hAnsi="Arial" w:cs="Arial"/>
          <w:sz w:val="28"/>
          <w:szCs w:val="24"/>
        </w:rPr>
        <w:t xml:space="preserve">At the end of the paragraph you </w:t>
      </w:r>
      <w:r w:rsidR="00B55DD5">
        <w:rPr>
          <w:rFonts w:ascii="Arial" w:hAnsi="Arial" w:cs="Arial"/>
          <w:sz w:val="28"/>
          <w:szCs w:val="24"/>
        </w:rPr>
        <w:t xml:space="preserve">must interpret what this trend means. This interpretation should point the way towards your conclusion, but not actually be your conclusion. </w:t>
      </w:r>
      <w:r w:rsidRPr="00972A23">
        <w:rPr>
          <w:rFonts w:ascii="Arial" w:hAnsi="Arial" w:cs="Arial"/>
          <w:sz w:val="28"/>
          <w:szCs w:val="24"/>
        </w:rPr>
        <w:t xml:space="preserve"> </w:t>
      </w:r>
      <w:r w:rsidR="00B55DD5">
        <w:rPr>
          <w:rFonts w:ascii="Arial" w:hAnsi="Arial" w:cs="Arial"/>
          <w:sz w:val="28"/>
          <w:szCs w:val="24"/>
        </w:rPr>
        <w:t>If you get stuck for ideas, look at the graph and see if any of the slope, y axis intercept, max or min values, have some significant meaning. These points are all potentially very meaningful and can be used to make an interpretation of the data.</w:t>
      </w:r>
    </w:p>
    <w:p w:rsidR="005B0379" w:rsidRPr="00972A23" w:rsidRDefault="005B0379" w:rsidP="005B0379">
      <w:pPr>
        <w:spacing w:before="360"/>
        <w:rPr>
          <w:rFonts w:ascii="Arial" w:hAnsi="Arial" w:cs="Arial"/>
          <w:b/>
          <w:sz w:val="28"/>
          <w:szCs w:val="24"/>
          <w:u w:val="single"/>
        </w:rPr>
      </w:pPr>
      <w:r w:rsidRPr="00972A23">
        <w:rPr>
          <w:rFonts w:ascii="Arial" w:hAnsi="Arial" w:cs="Arial"/>
          <w:b/>
          <w:sz w:val="28"/>
          <w:szCs w:val="24"/>
          <w:u w:val="single"/>
        </w:rPr>
        <w:t>Identifying Uncertainty and Limitations.</w:t>
      </w:r>
    </w:p>
    <w:p w:rsidR="008A61AD" w:rsidRPr="008A61AD" w:rsidRDefault="008A61AD" w:rsidP="005B0379">
      <w:pPr>
        <w:tabs>
          <w:tab w:val="left" w:pos="567"/>
          <w:tab w:val="left" w:pos="709"/>
        </w:tabs>
        <w:rPr>
          <w:rFonts w:ascii="Arial" w:hAnsi="Arial" w:cs="Arial"/>
          <w:sz w:val="28"/>
          <w:szCs w:val="24"/>
        </w:rPr>
      </w:pPr>
      <w:r w:rsidRPr="008A61AD">
        <w:rPr>
          <w:rFonts w:ascii="Arial" w:hAnsi="Arial" w:cs="Arial"/>
          <w:sz w:val="28"/>
          <w:szCs w:val="24"/>
        </w:rPr>
        <w:t xml:space="preserve">Do this is two parts – </w:t>
      </w:r>
      <w:r>
        <w:rPr>
          <w:rFonts w:ascii="Arial" w:hAnsi="Arial" w:cs="Arial"/>
          <w:sz w:val="28"/>
          <w:szCs w:val="24"/>
        </w:rPr>
        <w:t>first discuss the u</w:t>
      </w:r>
      <w:r w:rsidRPr="008A61AD">
        <w:rPr>
          <w:rFonts w:ascii="Arial" w:hAnsi="Arial" w:cs="Arial"/>
          <w:sz w:val="28"/>
          <w:szCs w:val="24"/>
        </w:rPr>
        <w:t xml:space="preserve">ncertainty, </w:t>
      </w:r>
      <w:r>
        <w:rPr>
          <w:rFonts w:ascii="Arial" w:hAnsi="Arial" w:cs="Arial"/>
          <w:sz w:val="28"/>
          <w:szCs w:val="24"/>
        </w:rPr>
        <w:t>then the l</w:t>
      </w:r>
      <w:r w:rsidRPr="008A61AD">
        <w:rPr>
          <w:rFonts w:ascii="Arial" w:hAnsi="Arial" w:cs="Arial"/>
          <w:sz w:val="28"/>
          <w:szCs w:val="24"/>
        </w:rPr>
        <w:t>imitations</w:t>
      </w:r>
      <w:r>
        <w:rPr>
          <w:rFonts w:ascii="Arial" w:hAnsi="Arial" w:cs="Arial"/>
          <w:sz w:val="28"/>
          <w:szCs w:val="24"/>
        </w:rPr>
        <w:t>.</w:t>
      </w:r>
    </w:p>
    <w:p w:rsidR="002856C9" w:rsidRPr="00972A23" w:rsidRDefault="005B0379" w:rsidP="005B0379">
      <w:pPr>
        <w:tabs>
          <w:tab w:val="left" w:pos="567"/>
          <w:tab w:val="left" w:pos="709"/>
        </w:tabs>
        <w:rPr>
          <w:rFonts w:ascii="Arial" w:hAnsi="Arial" w:cs="Arial"/>
          <w:sz w:val="28"/>
          <w:szCs w:val="24"/>
        </w:rPr>
      </w:pPr>
      <w:r w:rsidRPr="008A61AD">
        <w:rPr>
          <w:rFonts w:ascii="Arial" w:hAnsi="Arial" w:cs="Arial"/>
          <w:sz w:val="28"/>
          <w:szCs w:val="24"/>
        </w:rPr>
        <w:t xml:space="preserve">Uncertainty </w:t>
      </w:r>
      <w:r w:rsidRPr="00972A23">
        <w:rPr>
          <w:rFonts w:ascii="Arial" w:hAnsi="Arial" w:cs="Arial"/>
          <w:sz w:val="28"/>
          <w:szCs w:val="24"/>
        </w:rPr>
        <w:t xml:space="preserve">is a word </w:t>
      </w:r>
      <w:r w:rsidR="00685D33">
        <w:rPr>
          <w:rFonts w:ascii="Arial" w:hAnsi="Arial" w:cs="Arial"/>
          <w:sz w:val="28"/>
          <w:szCs w:val="24"/>
        </w:rPr>
        <w:t xml:space="preserve">used to </w:t>
      </w:r>
      <w:r w:rsidRPr="00972A23">
        <w:rPr>
          <w:rFonts w:ascii="Arial" w:hAnsi="Arial" w:cs="Arial"/>
          <w:sz w:val="28"/>
          <w:szCs w:val="24"/>
        </w:rPr>
        <w:t>describe how certain you are that your data is precise.</w:t>
      </w:r>
      <w:r w:rsidR="00ED2101" w:rsidRPr="00972A23">
        <w:rPr>
          <w:rFonts w:ascii="Arial" w:hAnsi="Arial" w:cs="Arial"/>
          <w:sz w:val="28"/>
          <w:szCs w:val="24"/>
        </w:rPr>
        <w:t xml:space="preserve"> </w:t>
      </w:r>
      <w:r w:rsidR="00685D33" w:rsidRPr="00972A23">
        <w:rPr>
          <w:rFonts w:ascii="Arial" w:hAnsi="Arial" w:cs="Arial"/>
          <w:sz w:val="28"/>
          <w:szCs w:val="24"/>
        </w:rPr>
        <w:t>This does not mean how accurate</w:t>
      </w:r>
      <w:r w:rsidR="00685D33">
        <w:rPr>
          <w:rFonts w:ascii="Arial" w:hAnsi="Arial" w:cs="Arial"/>
          <w:sz w:val="28"/>
          <w:szCs w:val="24"/>
        </w:rPr>
        <w:t xml:space="preserve"> or correct</w:t>
      </w:r>
      <w:r w:rsidR="00685D33" w:rsidRPr="00972A23">
        <w:rPr>
          <w:rFonts w:ascii="Arial" w:hAnsi="Arial" w:cs="Arial"/>
          <w:sz w:val="28"/>
          <w:szCs w:val="24"/>
        </w:rPr>
        <w:t xml:space="preserve"> your data is, just how certain you are that the data was measured </w:t>
      </w:r>
      <w:r w:rsidR="00685D33">
        <w:rPr>
          <w:rFonts w:ascii="Arial" w:hAnsi="Arial" w:cs="Arial"/>
          <w:sz w:val="28"/>
          <w:szCs w:val="24"/>
        </w:rPr>
        <w:t>with precision.  Data that you definitely know is precise would have “low uncertainty”. Data which you believe is not very precise would have “high uncertainty”.</w:t>
      </w:r>
      <w:r w:rsidRPr="00972A23">
        <w:rPr>
          <w:rFonts w:ascii="Arial" w:hAnsi="Arial" w:cs="Arial"/>
          <w:sz w:val="28"/>
          <w:szCs w:val="24"/>
        </w:rPr>
        <w:t xml:space="preserve"> </w:t>
      </w:r>
    </w:p>
    <w:p w:rsidR="00445B72" w:rsidRPr="00972A23" w:rsidRDefault="00445B72" w:rsidP="002856C9">
      <w:pPr>
        <w:pStyle w:val="ListParagraph"/>
        <w:numPr>
          <w:ilvl w:val="0"/>
          <w:numId w:val="40"/>
        </w:numPr>
        <w:tabs>
          <w:tab w:val="left" w:pos="567"/>
        </w:tabs>
        <w:ind w:left="284" w:hanging="284"/>
        <w:contextualSpacing w:val="0"/>
        <w:rPr>
          <w:rFonts w:ascii="Arial" w:hAnsi="Arial" w:cs="Arial"/>
          <w:sz w:val="28"/>
          <w:szCs w:val="24"/>
        </w:rPr>
      </w:pPr>
      <w:r w:rsidRPr="00972A23">
        <w:rPr>
          <w:rFonts w:ascii="Arial" w:hAnsi="Arial" w:cs="Arial"/>
          <w:sz w:val="28"/>
          <w:szCs w:val="24"/>
        </w:rPr>
        <w:t>Start this section with a simple statement stating the amount of uncertainty in the data. Something along the lines of “There is a (</w:t>
      </w:r>
      <w:r w:rsidRPr="00972A23">
        <w:rPr>
          <w:rFonts w:ascii="Arial" w:hAnsi="Arial" w:cs="Arial"/>
          <w:i/>
          <w:color w:val="A6A6A6" w:themeColor="background1" w:themeShade="A6"/>
          <w:szCs w:val="24"/>
        </w:rPr>
        <w:t>use an appropriate word</w:t>
      </w:r>
      <w:r w:rsidRPr="00972A23">
        <w:rPr>
          <w:rFonts w:ascii="Arial" w:hAnsi="Arial" w:cs="Arial"/>
          <w:sz w:val="28"/>
          <w:szCs w:val="24"/>
        </w:rPr>
        <w:t xml:space="preserve">) amount of uncertainty in the data”. For the rest of the paragraph, you need to justify this statement by </w:t>
      </w:r>
      <w:r w:rsidR="002856C9" w:rsidRPr="00972A23">
        <w:rPr>
          <w:rFonts w:ascii="Arial" w:hAnsi="Arial" w:cs="Arial"/>
          <w:sz w:val="28"/>
          <w:szCs w:val="24"/>
        </w:rPr>
        <w:t>explaining how you determine the uncertainty – see next bullet point.</w:t>
      </w:r>
    </w:p>
    <w:p w:rsidR="004640C7" w:rsidRPr="00972A23" w:rsidRDefault="005B0379" w:rsidP="002856C9">
      <w:pPr>
        <w:pStyle w:val="ListParagraph"/>
        <w:numPr>
          <w:ilvl w:val="0"/>
          <w:numId w:val="40"/>
        </w:numPr>
        <w:tabs>
          <w:tab w:val="left" w:pos="567"/>
          <w:tab w:val="left" w:pos="709"/>
        </w:tabs>
        <w:ind w:left="284" w:hanging="284"/>
        <w:contextualSpacing w:val="0"/>
        <w:rPr>
          <w:rFonts w:ascii="Arial" w:hAnsi="Arial" w:cs="Arial"/>
          <w:sz w:val="28"/>
          <w:szCs w:val="24"/>
        </w:rPr>
      </w:pPr>
      <w:r w:rsidRPr="00972A23">
        <w:rPr>
          <w:rFonts w:ascii="Arial" w:hAnsi="Arial" w:cs="Arial"/>
          <w:sz w:val="28"/>
          <w:szCs w:val="24"/>
        </w:rPr>
        <w:t>There are t</w:t>
      </w:r>
      <w:r w:rsidR="00644BC5" w:rsidRPr="00972A23">
        <w:rPr>
          <w:rFonts w:ascii="Arial" w:hAnsi="Arial" w:cs="Arial"/>
          <w:sz w:val="28"/>
          <w:szCs w:val="24"/>
        </w:rPr>
        <w:t>hree</w:t>
      </w:r>
      <w:r w:rsidRPr="00972A23">
        <w:rPr>
          <w:rFonts w:ascii="Arial" w:hAnsi="Arial" w:cs="Arial"/>
          <w:sz w:val="28"/>
          <w:szCs w:val="24"/>
        </w:rPr>
        <w:t xml:space="preserve"> ways to </w:t>
      </w:r>
      <w:r w:rsidR="00644BC5" w:rsidRPr="00972A23">
        <w:rPr>
          <w:rFonts w:ascii="Arial" w:hAnsi="Arial" w:cs="Arial"/>
          <w:sz w:val="28"/>
          <w:szCs w:val="24"/>
        </w:rPr>
        <w:t>identify</w:t>
      </w:r>
      <w:r w:rsidRPr="00972A23">
        <w:rPr>
          <w:rFonts w:ascii="Arial" w:hAnsi="Arial" w:cs="Arial"/>
          <w:sz w:val="28"/>
          <w:szCs w:val="24"/>
        </w:rPr>
        <w:t xml:space="preserve"> </w:t>
      </w:r>
      <w:r w:rsidR="002856C9" w:rsidRPr="00972A23">
        <w:rPr>
          <w:rFonts w:ascii="Arial" w:hAnsi="Arial" w:cs="Arial"/>
          <w:sz w:val="28"/>
          <w:szCs w:val="24"/>
        </w:rPr>
        <w:t xml:space="preserve">the amount of </w:t>
      </w:r>
      <w:r w:rsidRPr="00972A23">
        <w:rPr>
          <w:rFonts w:ascii="Arial" w:hAnsi="Arial" w:cs="Arial"/>
          <w:sz w:val="28"/>
          <w:szCs w:val="24"/>
        </w:rPr>
        <w:t>uncertainty</w:t>
      </w:r>
      <w:r w:rsidR="00644BC5" w:rsidRPr="00972A23">
        <w:rPr>
          <w:rFonts w:ascii="Arial" w:hAnsi="Arial" w:cs="Arial"/>
          <w:sz w:val="28"/>
          <w:szCs w:val="24"/>
        </w:rPr>
        <w:t xml:space="preserve"> in the data</w:t>
      </w:r>
      <w:r w:rsidRPr="00972A23">
        <w:rPr>
          <w:rFonts w:ascii="Arial" w:hAnsi="Arial" w:cs="Arial"/>
          <w:sz w:val="28"/>
          <w:szCs w:val="24"/>
        </w:rPr>
        <w:t>.</w:t>
      </w:r>
      <w:r w:rsidR="003E0DF1" w:rsidRPr="00972A23">
        <w:rPr>
          <w:rFonts w:ascii="Arial" w:hAnsi="Arial" w:cs="Arial"/>
          <w:sz w:val="28"/>
          <w:szCs w:val="24"/>
        </w:rPr>
        <w:t xml:space="preserve"> You need to apply all three</w:t>
      </w:r>
      <w:r w:rsidR="00445B72" w:rsidRPr="00972A23">
        <w:rPr>
          <w:rFonts w:ascii="Arial" w:hAnsi="Arial" w:cs="Arial"/>
          <w:sz w:val="28"/>
          <w:szCs w:val="24"/>
        </w:rPr>
        <w:t xml:space="preserve"> ways. There is uncertainty in the data </w:t>
      </w:r>
      <w:r w:rsidR="00685D33">
        <w:rPr>
          <w:rFonts w:ascii="Arial" w:hAnsi="Arial" w:cs="Arial"/>
          <w:sz w:val="28"/>
          <w:szCs w:val="24"/>
        </w:rPr>
        <w:t xml:space="preserve">even if </w:t>
      </w:r>
      <w:r w:rsidR="00445B72" w:rsidRPr="00972A23">
        <w:rPr>
          <w:rFonts w:ascii="Arial" w:hAnsi="Arial" w:cs="Arial"/>
          <w:sz w:val="28"/>
          <w:szCs w:val="24"/>
        </w:rPr>
        <w:t>only one of these ways identifies it.</w:t>
      </w:r>
    </w:p>
    <w:p w:rsidR="005B0379" w:rsidRPr="00972A23" w:rsidRDefault="005B0379" w:rsidP="003E0DF1">
      <w:pPr>
        <w:pStyle w:val="ListParagraph"/>
        <w:numPr>
          <w:ilvl w:val="0"/>
          <w:numId w:val="39"/>
        </w:numPr>
        <w:tabs>
          <w:tab w:val="left" w:pos="567"/>
          <w:tab w:val="left" w:pos="1418"/>
        </w:tabs>
        <w:ind w:left="567" w:hanging="207"/>
        <w:rPr>
          <w:rFonts w:ascii="Arial" w:hAnsi="Arial" w:cs="Arial"/>
          <w:sz w:val="28"/>
          <w:szCs w:val="24"/>
        </w:rPr>
      </w:pPr>
      <w:r w:rsidRPr="00972A23">
        <w:rPr>
          <w:rFonts w:ascii="Arial" w:hAnsi="Arial" w:cs="Arial"/>
          <w:sz w:val="28"/>
          <w:szCs w:val="24"/>
        </w:rPr>
        <w:t xml:space="preserve">The first </w:t>
      </w:r>
      <w:r w:rsidR="004B557D" w:rsidRPr="00972A23">
        <w:rPr>
          <w:rFonts w:ascii="Arial" w:hAnsi="Arial" w:cs="Arial"/>
          <w:sz w:val="28"/>
          <w:szCs w:val="24"/>
        </w:rPr>
        <w:t xml:space="preserve">way to identify uncertainty </w:t>
      </w:r>
      <w:r w:rsidRPr="00972A23">
        <w:rPr>
          <w:rFonts w:ascii="Arial" w:hAnsi="Arial" w:cs="Arial"/>
          <w:sz w:val="28"/>
          <w:szCs w:val="24"/>
        </w:rPr>
        <w:t xml:space="preserve">is from the data values. </w:t>
      </w:r>
      <w:r w:rsidR="00685D33">
        <w:rPr>
          <w:rFonts w:ascii="Arial" w:hAnsi="Arial" w:cs="Arial"/>
          <w:sz w:val="28"/>
          <w:szCs w:val="24"/>
        </w:rPr>
        <w:t>D</w:t>
      </w:r>
      <w:r w:rsidR="000A5523" w:rsidRPr="00972A23">
        <w:rPr>
          <w:rFonts w:ascii="Arial" w:hAnsi="Arial" w:cs="Arial"/>
          <w:sz w:val="28"/>
          <w:szCs w:val="24"/>
        </w:rPr>
        <w:t xml:space="preserve">ata values </w:t>
      </w:r>
      <w:r w:rsidR="00685D33">
        <w:rPr>
          <w:rFonts w:ascii="Arial" w:hAnsi="Arial" w:cs="Arial"/>
          <w:sz w:val="28"/>
          <w:szCs w:val="24"/>
        </w:rPr>
        <w:t>are often</w:t>
      </w:r>
      <w:r w:rsidR="000A5523" w:rsidRPr="00972A23">
        <w:rPr>
          <w:rFonts w:ascii="Arial" w:hAnsi="Arial" w:cs="Arial"/>
          <w:sz w:val="28"/>
          <w:szCs w:val="24"/>
        </w:rPr>
        <w:t xml:space="preserve"> written a</w:t>
      </w:r>
      <w:r w:rsidR="00644BC5" w:rsidRPr="00972A23">
        <w:rPr>
          <w:rFonts w:ascii="Arial" w:hAnsi="Arial" w:cs="Arial"/>
          <w:sz w:val="28"/>
          <w:szCs w:val="24"/>
        </w:rPr>
        <w:t>n additional</w:t>
      </w:r>
      <w:r w:rsidR="000A5523" w:rsidRPr="00972A23">
        <w:rPr>
          <w:rFonts w:ascii="Arial" w:hAnsi="Arial" w:cs="Arial"/>
          <w:sz w:val="28"/>
          <w:szCs w:val="24"/>
        </w:rPr>
        <w:t xml:space="preserve"> ± value</w:t>
      </w:r>
      <w:r w:rsidR="00644BC5" w:rsidRPr="00972A23">
        <w:rPr>
          <w:rFonts w:ascii="Arial" w:hAnsi="Arial" w:cs="Arial"/>
          <w:sz w:val="28"/>
          <w:szCs w:val="24"/>
        </w:rPr>
        <w:t xml:space="preserve"> beside them</w:t>
      </w:r>
      <w:r w:rsidR="000A5523" w:rsidRPr="00972A23">
        <w:rPr>
          <w:rFonts w:ascii="Arial" w:hAnsi="Arial" w:cs="Arial"/>
          <w:sz w:val="28"/>
          <w:szCs w:val="24"/>
        </w:rPr>
        <w:t>.</w:t>
      </w:r>
      <w:r w:rsidR="00685D33">
        <w:rPr>
          <w:rFonts w:ascii="Arial" w:hAnsi="Arial" w:cs="Arial"/>
          <w:sz w:val="28"/>
          <w:szCs w:val="24"/>
        </w:rPr>
        <w:t xml:space="preserve"> This </w:t>
      </w:r>
      <w:r w:rsidR="00685D33" w:rsidRPr="00972A23">
        <w:rPr>
          <w:rFonts w:ascii="Arial" w:hAnsi="Arial" w:cs="Arial"/>
          <w:sz w:val="28"/>
          <w:szCs w:val="24"/>
        </w:rPr>
        <w:t>±</w:t>
      </w:r>
      <w:r w:rsidR="00685D33">
        <w:rPr>
          <w:rFonts w:ascii="Arial" w:hAnsi="Arial" w:cs="Arial"/>
          <w:sz w:val="28"/>
          <w:szCs w:val="24"/>
        </w:rPr>
        <w:t xml:space="preserve"> value is the uncertainty in the data – but you </w:t>
      </w:r>
      <w:r w:rsidR="00685D33" w:rsidRPr="00685D33">
        <w:rPr>
          <w:rFonts w:ascii="Arial" w:hAnsi="Arial" w:cs="Arial"/>
          <w:sz w:val="28"/>
          <w:szCs w:val="24"/>
        </w:rPr>
        <w:t>have</w:t>
      </w:r>
      <w:r w:rsidR="00685D33">
        <w:rPr>
          <w:rFonts w:ascii="Arial" w:hAnsi="Arial" w:cs="Arial"/>
          <w:sz w:val="28"/>
          <w:szCs w:val="24"/>
        </w:rPr>
        <w:t xml:space="preserve"> to convert it as a percentage in order to use it for uncertainty. Your teacher will expect to see percentage </w:t>
      </w:r>
      <w:r w:rsidR="00070981">
        <w:rPr>
          <w:rFonts w:ascii="Arial" w:hAnsi="Arial" w:cs="Arial"/>
          <w:sz w:val="28"/>
          <w:szCs w:val="24"/>
        </w:rPr>
        <w:t>uncertainty</w:t>
      </w:r>
      <w:r w:rsidR="00685D33">
        <w:rPr>
          <w:rFonts w:ascii="Arial" w:hAnsi="Arial" w:cs="Arial"/>
          <w:sz w:val="28"/>
          <w:szCs w:val="24"/>
        </w:rPr>
        <w:t xml:space="preserve"> in your arguments, not absolute</w:t>
      </w:r>
      <w:r w:rsidR="00070981">
        <w:rPr>
          <w:rFonts w:ascii="Arial" w:hAnsi="Arial" w:cs="Arial"/>
          <w:sz w:val="28"/>
          <w:szCs w:val="24"/>
        </w:rPr>
        <w:t xml:space="preserve"> (the actual </w:t>
      </w:r>
      <w:r w:rsidR="00070981" w:rsidRPr="00972A23">
        <w:rPr>
          <w:rFonts w:ascii="Arial" w:hAnsi="Arial" w:cs="Arial"/>
          <w:sz w:val="28"/>
          <w:szCs w:val="24"/>
        </w:rPr>
        <w:t>±</w:t>
      </w:r>
      <w:r w:rsidR="00070981">
        <w:rPr>
          <w:rFonts w:ascii="Arial" w:hAnsi="Arial" w:cs="Arial"/>
          <w:sz w:val="28"/>
          <w:szCs w:val="24"/>
        </w:rPr>
        <w:t xml:space="preserve"> value)</w:t>
      </w:r>
      <w:r w:rsidR="00685D33">
        <w:rPr>
          <w:rFonts w:ascii="Arial" w:hAnsi="Arial" w:cs="Arial"/>
          <w:sz w:val="28"/>
          <w:szCs w:val="24"/>
        </w:rPr>
        <w:t xml:space="preserve"> uncertainty</w:t>
      </w:r>
      <w:r w:rsidR="00070981">
        <w:rPr>
          <w:rFonts w:ascii="Arial" w:hAnsi="Arial" w:cs="Arial"/>
          <w:sz w:val="28"/>
          <w:szCs w:val="24"/>
        </w:rPr>
        <w:t>.</w:t>
      </w:r>
      <w:r w:rsidR="00685D33">
        <w:rPr>
          <w:rFonts w:ascii="Arial" w:hAnsi="Arial" w:cs="Arial"/>
          <w:sz w:val="28"/>
          <w:szCs w:val="24"/>
        </w:rPr>
        <w:t xml:space="preserve"> </w:t>
      </w:r>
      <w:r w:rsidR="00644BC5" w:rsidRPr="00972A23">
        <w:rPr>
          <w:rFonts w:ascii="Arial" w:hAnsi="Arial" w:cs="Arial"/>
          <w:sz w:val="28"/>
          <w:szCs w:val="24"/>
        </w:rPr>
        <w:t xml:space="preserve"> </w:t>
      </w:r>
      <w:r w:rsidR="00070981">
        <w:rPr>
          <w:rFonts w:ascii="Arial" w:hAnsi="Arial" w:cs="Arial"/>
          <w:sz w:val="28"/>
          <w:szCs w:val="24"/>
        </w:rPr>
        <w:t xml:space="preserve">Sometimes the uncertainty is </w:t>
      </w:r>
      <w:r w:rsidR="00644BC5" w:rsidRPr="00972A23">
        <w:rPr>
          <w:rFonts w:ascii="Arial" w:hAnsi="Arial" w:cs="Arial"/>
          <w:sz w:val="28"/>
          <w:szCs w:val="24"/>
        </w:rPr>
        <w:t xml:space="preserve">shown on a graph as </w:t>
      </w:r>
      <w:r w:rsidR="00070981">
        <w:rPr>
          <w:rFonts w:ascii="Arial" w:hAnsi="Arial" w:cs="Arial"/>
          <w:sz w:val="28"/>
          <w:szCs w:val="24"/>
        </w:rPr>
        <w:t>“error bars” (note – they are called error bars, but are actually uncertainty bars)</w:t>
      </w:r>
      <w:r w:rsidR="00644BC5" w:rsidRPr="00972A23">
        <w:rPr>
          <w:rFonts w:ascii="Arial" w:hAnsi="Arial" w:cs="Arial"/>
          <w:sz w:val="28"/>
          <w:szCs w:val="24"/>
        </w:rPr>
        <w:t xml:space="preserve"> which extend out from the data points. </w:t>
      </w:r>
      <w:r w:rsidR="000A5523" w:rsidRPr="00972A23">
        <w:rPr>
          <w:rFonts w:ascii="Arial" w:hAnsi="Arial" w:cs="Arial"/>
          <w:sz w:val="28"/>
          <w:szCs w:val="24"/>
        </w:rPr>
        <w:t xml:space="preserve"> </w:t>
      </w:r>
      <w:r w:rsidR="00070981">
        <w:rPr>
          <w:rFonts w:ascii="Arial" w:hAnsi="Arial" w:cs="Arial"/>
          <w:sz w:val="28"/>
          <w:szCs w:val="24"/>
        </w:rPr>
        <w:t xml:space="preserve">If all you have is the graph, then you need to calculate the percentage uncertainty from the error bars (your teacher can show you </w:t>
      </w:r>
      <w:r w:rsidR="00070981">
        <w:rPr>
          <w:rFonts w:ascii="Arial" w:hAnsi="Arial" w:cs="Arial"/>
          <w:sz w:val="28"/>
          <w:szCs w:val="24"/>
        </w:rPr>
        <w:lastRenderedPageBreak/>
        <w:t>how)</w:t>
      </w:r>
      <w:r w:rsidR="000A5523" w:rsidRPr="00972A23">
        <w:rPr>
          <w:rFonts w:ascii="Arial" w:hAnsi="Arial" w:cs="Arial"/>
          <w:sz w:val="28"/>
          <w:szCs w:val="24"/>
        </w:rPr>
        <w:t xml:space="preserve">. Generally speaking, uncertainty which is </w:t>
      </w:r>
      <w:r w:rsidR="00070981">
        <w:rPr>
          <w:rFonts w:ascii="Arial" w:hAnsi="Arial" w:cs="Arial"/>
          <w:sz w:val="28"/>
          <w:szCs w:val="24"/>
        </w:rPr>
        <w:t xml:space="preserve">less than 5% is considered low uncertainty. Anything </w:t>
      </w:r>
      <w:r w:rsidR="000A5523" w:rsidRPr="00972A23">
        <w:rPr>
          <w:rFonts w:ascii="Arial" w:hAnsi="Arial" w:cs="Arial"/>
          <w:sz w:val="28"/>
          <w:szCs w:val="24"/>
        </w:rPr>
        <w:t>higher than ten percent is considered to be significantly uncertain</w:t>
      </w:r>
      <w:r w:rsidR="00070981">
        <w:rPr>
          <w:rFonts w:ascii="Arial" w:hAnsi="Arial" w:cs="Arial"/>
          <w:sz w:val="28"/>
          <w:szCs w:val="24"/>
        </w:rPr>
        <w:t xml:space="preserve">. </w:t>
      </w:r>
      <w:r w:rsidR="00644BC5" w:rsidRPr="00972A23">
        <w:rPr>
          <w:rFonts w:ascii="Arial" w:hAnsi="Arial" w:cs="Arial"/>
          <w:sz w:val="28"/>
          <w:szCs w:val="24"/>
        </w:rPr>
        <w:t>In some situations where it is very difficult to measure values – such as health effects in humans - uncertainty can be higher and the data still consider reasonably certain.</w:t>
      </w:r>
    </w:p>
    <w:p w:rsidR="00644BC5" w:rsidRPr="00972A23" w:rsidRDefault="00644BC5" w:rsidP="003E0DF1">
      <w:pPr>
        <w:pStyle w:val="ListParagraph"/>
        <w:numPr>
          <w:ilvl w:val="0"/>
          <w:numId w:val="39"/>
        </w:numPr>
        <w:tabs>
          <w:tab w:val="left" w:pos="567"/>
          <w:tab w:val="left" w:pos="1418"/>
        </w:tabs>
        <w:ind w:left="567" w:hanging="207"/>
        <w:rPr>
          <w:rFonts w:ascii="Arial" w:hAnsi="Arial" w:cs="Arial"/>
          <w:sz w:val="28"/>
          <w:szCs w:val="24"/>
        </w:rPr>
      </w:pPr>
      <w:r w:rsidRPr="00972A23">
        <w:rPr>
          <w:rFonts w:ascii="Arial" w:hAnsi="Arial" w:cs="Arial"/>
          <w:sz w:val="28"/>
          <w:szCs w:val="24"/>
        </w:rPr>
        <w:t xml:space="preserve">The second way </w:t>
      </w:r>
      <w:r w:rsidR="003E0DF1" w:rsidRPr="00972A23">
        <w:rPr>
          <w:rFonts w:ascii="Arial" w:hAnsi="Arial" w:cs="Arial"/>
          <w:sz w:val="28"/>
          <w:szCs w:val="24"/>
        </w:rPr>
        <w:t xml:space="preserve">to identify uncertainty </w:t>
      </w:r>
      <w:r w:rsidRPr="00972A23">
        <w:rPr>
          <w:rFonts w:ascii="Arial" w:hAnsi="Arial" w:cs="Arial"/>
          <w:sz w:val="28"/>
          <w:szCs w:val="24"/>
        </w:rPr>
        <w:t xml:space="preserve">is </w:t>
      </w:r>
      <w:r w:rsidR="00BC14CB">
        <w:rPr>
          <w:rFonts w:ascii="Arial" w:hAnsi="Arial" w:cs="Arial"/>
          <w:sz w:val="28"/>
          <w:szCs w:val="24"/>
        </w:rPr>
        <w:t xml:space="preserve">to </w:t>
      </w:r>
      <w:r w:rsidRPr="00972A23">
        <w:rPr>
          <w:rFonts w:ascii="Arial" w:hAnsi="Arial" w:cs="Arial"/>
          <w:sz w:val="28"/>
          <w:szCs w:val="24"/>
        </w:rPr>
        <w:t xml:space="preserve">see if there was data which was not used in the </w:t>
      </w:r>
      <w:r w:rsidR="00B71877">
        <w:rPr>
          <w:rFonts w:ascii="Arial" w:hAnsi="Arial" w:cs="Arial"/>
          <w:sz w:val="28"/>
          <w:szCs w:val="24"/>
        </w:rPr>
        <w:t xml:space="preserve">final </w:t>
      </w:r>
      <w:r w:rsidRPr="00972A23">
        <w:rPr>
          <w:rFonts w:ascii="Arial" w:hAnsi="Arial" w:cs="Arial"/>
          <w:sz w:val="28"/>
          <w:szCs w:val="24"/>
        </w:rPr>
        <w:t xml:space="preserve">results. Scientists sometimes label or discuss data </w:t>
      </w:r>
      <w:r w:rsidR="003E0DF1" w:rsidRPr="00972A23">
        <w:rPr>
          <w:rFonts w:ascii="Arial" w:hAnsi="Arial" w:cs="Arial"/>
          <w:sz w:val="28"/>
          <w:szCs w:val="24"/>
        </w:rPr>
        <w:t xml:space="preserve">in the trials </w:t>
      </w:r>
      <w:r w:rsidRPr="00972A23">
        <w:rPr>
          <w:rFonts w:ascii="Arial" w:hAnsi="Arial" w:cs="Arial"/>
          <w:sz w:val="28"/>
          <w:szCs w:val="24"/>
        </w:rPr>
        <w:t>which they consider outliers</w:t>
      </w:r>
      <w:r w:rsidR="003E0DF1" w:rsidRPr="00972A23">
        <w:rPr>
          <w:rFonts w:ascii="Arial" w:hAnsi="Arial" w:cs="Arial"/>
          <w:sz w:val="28"/>
          <w:szCs w:val="24"/>
        </w:rPr>
        <w:t>, and often label them anomalies. These anomalies are not used</w:t>
      </w:r>
      <w:r w:rsidRPr="00972A23">
        <w:rPr>
          <w:rFonts w:ascii="Arial" w:hAnsi="Arial" w:cs="Arial"/>
          <w:sz w:val="28"/>
          <w:szCs w:val="24"/>
        </w:rPr>
        <w:t xml:space="preserve"> to calculate averages. This means the anomal</w:t>
      </w:r>
      <w:r w:rsidR="003E0DF1" w:rsidRPr="00972A23">
        <w:rPr>
          <w:rFonts w:ascii="Arial" w:hAnsi="Arial" w:cs="Arial"/>
          <w:sz w:val="28"/>
          <w:szCs w:val="24"/>
        </w:rPr>
        <w:t>ies</w:t>
      </w:r>
      <w:r w:rsidRPr="00972A23">
        <w:rPr>
          <w:rFonts w:ascii="Arial" w:hAnsi="Arial" w:cs="Arial"/>
          <w:sz w:val="28"/>
          <w:szCs w:val="24"/>
        </w:rPr>
        <w:t xml:space="preserve"> do not show in the final set of results</w:t>
      </w:r>
      <w:r w:rsidR="003E0DF1" w:rsidRPr="00972A23">
        <w:rPr>
          <w:rFonts w:ascii="Arial" w:hAnsi="Arial" w:cs="Arial"/>
          <w:sz w:val="28"/>
          <w:szCs w:val="24"/>
        </w:rPr>
        <w:t>. Because the anomalies have been removed, the</w:t>
      </w:r>
      <w:r w:rsidRPr="00972A23">
        <w:rPr>
          <w:rFonts w:ascii="Arial" w:hAnsi="Arial" w:cs="Arial"/>
          <w:sz w:val="28"/>
          <w:szCs w:val="24"/>
        </w:rPr>
        <w:t xml:space="preserve"> final data set can seem to have low uncertainty</w:t>
      </w:r>
      <w:r w:rsidR="003E0DF1" w:rsidRPr="00972A23">
        <w:rPr>
          <w:rFonts w:ascii="Arial" w:hAnsi="Arial" w:cs="Arial"/>
          <w:sz w:val="28"/>
          <w:szCs w:val="24"/>
        </w:rPr>
        <w:t>.</w:t>
      </w:r>
      <w:r w:rsidRPr="00972A23">
        <w:rPr>
          <w:rFonts w:ascii="Arial" w:hAnsi="Arial" w:cs="Arial"/>
          <w:sz w:val="28"/>
          <w:szCs w:val="24"/>
        </w:rPr>
        <w:t xml:space="preserve"> </w:t>
      </w:r>
      <w:r w:rsidR="003E0DF1" w:rsidRPr="00972A23">
        <w:rPr>
          <w:rFonts w:ascii="Arial" w:hAnsi="Arial" w:cs="Arial"/>
          <w:sz w:val="28"/>
          <w:szCs w:val="24"/>
        </w:rPr>
        <w:t>H</w:t>
      </w:r>
      <w:r w:rsidRPr="00972A23">
        <w:rPr>
          <w:rFonts w:ascii="Arial" w:hAnsi="Arial" w:cs="Arial"/>
          <w:sz w:val="28"/>
          <w:szCs w:val="24"/>
        </w:rPr>
        <w:t>owever</w:t>
      </w:r>
      <w:r w:rsidR="003E0DF1" w:rsidRPr="00972A23">
        <w:rPr>
          <w:rFonts w:ascii="Arial" w:hAnsi="Arial" w:cs="Arial"/>
          <w:sz w:val="28"/>
          <w:szCs w:val="24"/>
        </w:rPr>
        <w:t>,</w:t>
      </w:r>
      <w:r w:rsidRPr="00972A23">
        <w:rPr>
          <w:rFonts w:ascii="Arial" w:hAnsi="Arial" w:cs="Arial"/>
          <w:sz w:val="28"/>
          <w:szCs w:val="24"/>
        </w:rPr>
        <w:t xml:space="preserve"> the fact </w:t>
      </w:r>
      <w:r w:rsidR="003E0DF1" w:rsidRPr="00972A23">
        <w:rPr>
          <w:rFonts w:ascii="Arial" w:hAnsi="Arial" w:cs="Arial"/>
          <w:sz w:val="28"/>
          <w:szCs w:val="24"/>
        </w:rPr>
        <w:t xml:space="preserve">that there are anomalies in the raw data means there is </w:t>
      </w:r>
      <w:r w:rsidRPr="00972A23">
        <w:rPr>
          <w:rFonts w:ascii="Arial" w:hAnsi="Arial" w:cs="Arial"/>
          <w:sz w:val="28"/>
          <w:szCs w:val="24"/>
        </w:rPr>
        <w:t>uncertainty in the data.</w:t>
      </w:r>
    </w:p>
    <w:p w:rsidR="00644BC5" w:rsidRPr="00972A23" w:rsidRDefault="00644BC5" w:rsidP="003E0DF1">
      <w:pPr>
        <w:pStyle w:val="ListParagraph"/>
        <w:numPr>
          <w:ilvl w:val="0"/>
          <w:numId w:val="39"/>
        </w:numPr>
        <w:tabs>
          <w:tab w:val="left" w:pos="567"/>
          <w:tab w:val="left" w:pos="1418"/>
        </w:tabs>
        <w:ind w:left="567" w:hanging="207"/>
        <w:rPr>
          <w:rFonts w:ascii="Arial" w:hAnsi="Arial" w:cs="Arial"/>
          <w:sz w:val="28"/>
          <w:szCs w:val="24"/>
        </w:rPr>
      </w:pPr>
      <w:r w:rsidRPr="00972A23">
        <w:rPr>
          <w:rFonts w:ascii="Arial" w:hAnsi="Arial" w:cs="Arial"/>
          <w:sz w:val="28"/>
          <w:szCs w:val="24"/>
        </w:rPr>
        <w:t xml:space="preserve">The third way to identify uncertainty </w:t>
      </w:r>
      <w:r w:rsidR="00070981">
        <w:rPr>
          <w:rFonts w:ascii="Arial" w:hAnsi="Arial" w:cs="Arial"/>
          <w:sz w:val="28"/>
          <w:szCs w:val="24"/>
        </w:rPr>
        <w:t xml:space="preserve">in the trend, not so much uncertainty in the data. Look at the </w:t>
      </w:r>
      <w:r w:rsidRPr="00972A23">
        <w:rPr>
          <w:rFonts w:ascii="Arial" w:hAnsi="Arial" w:cs="Arial"/>
          <w:sz w:val="28"/>
          <w:szCs w:val="24"/>
        </w:rPr>
        <w:t xml:space="preserve">data </w:t>
      </w:r>
      <w:r w:rsidR="00070981">
        <w:rPr>
          <w:rFonts w:ascii="Arial" w:hAnsi="Arial" w:cs="Arial"/>
          <w:sz w:val="28"/>
          <w:szCs w:val="24"/>
        </w:rPr>
        <w:t xml:space="preserve">points </w:t>
      </w:r>
      <w:r w:rsidRPr="00972A23">
        <w:rPr>
          <w:rFonts w:ascii="Arial" w:hAnsi="Arial" w:cs="Arial"/>
          <w:sz w:val="28"/>
          <w:szCs w:val="24"/>
        </w:rPr>
        <w:t xml:space="preserve">and the trendline on a graph. </w:t>
      </w:r>
      <w:r w:rsidR="003E0DF1" w:rsidRPr="00972A23">
        <w:rPr>
          <w:rFonts w:ascii="Arial" w:hAnsi="Arial" w:cs="Arial"/>
          <w:sz w:val="28"/>
          <w:szCs w:val="24"/>
        </w:rPr>
        <w:t xml:space="preserve">Data points which are very close to a trend line suggests that the trend is very consistent, and that there is low uncertainty in the </w:t>
      </w:r>
      <w:r w:rsidR="00070981">
        <w:rPr>
          <w:rFonts w:ascii="Arial" w:hAnsi="Arial" w:cs="Arial"/>
          <w:sz w:val="28"/>
          <w:szCs w:val="24"/>
        </w:rPr>
        <w:t>trend</w:t>
      </w:r>
      <w:r w:rsidR="003E0DF1" w:rsidRPr="00972A23">
        <w:rPr>
          <w:rFonts w:ascii="Arial" w:hAnsi="Arial" w:cs="Arial"/>
          <w:sz w:val="28"/>
          <w:szCs w:val="24"/>
        </w:rPr>
        <w:t xml:space="preserve">. If the data points are not close to the trend line, the trend is not consistent, and that there is a significant amount of uncertainty in the data. The degree to which the data </w:t>
      </w:r>
      <w:r w:rsidR="00070981">
        <w:rPr>
          <w:rFonts w:ascii="Arial" w:hAnsi="Arial" w:cs="Arial"/>
          <w:sz w:val="28"/>
          <w:szCs w:val="24"/>
        </w:rPr>
        <w:t>predicts</w:t>
      </w:r>
      <w:r w:rsidR="003E0DF1" w:rsidRPr="00972A23">
        <w:rPr>
          <w:rFonts w:ascii="Arial" w:hAnsi="Arial" w:cs="Arial"/>
          <w:sz w:val="28"/>
          <w:szCs w:val="24"/>
        </w:rPr>
        <w:t xml:space="preserve"> the trend line is measured by the R</w:t>
      </w:r>
      <w:r w:rsidR="003E0DF1" w:rsidRPr="00972A23">
        <w:rPr>
          <w:rFonts w:ascii="Arial" w:hAnsi="Arial" w:cs="Arial"/>
          <w:sz w:val="28"/>
          <w:szCs w:val="24"/>
          <w:vertAlign w:val="superscript"/>
        </w:rPr>
        <w:t>2</w:t>
      </w:r>
      <w:r w:rsidR="003E0DF1" w:rsidRPr="00972A23">
        <w:rPr>
          <w:rFonts w:ascii="Arial" w:hAnsi="Arial" w:cs="Arial"/>
          <w:sz w:val="28"/>
          <w:szCs w:val="24"/>
        </w:rPr>
        <w:t xml:space="preserve"> value in excel</w:t>
      </w:r>
      <w:r w:rsidR="00070981">
        <w:rPr>
          <w:rFonts w:ascii="Arial" w:hAnsi="Arial" w:cs="Arial"/>
          <w:sz w:val="28"/>
          <w:szCs w:val="24"/>
        </w:rPr>
        <w:t>, and high R</w:t>
      </w:r>
      <w:r w:rsidR="00070981">
        <w:rPr>
          <w:rFonts w:ascii="Arial" w:hAnsi="Arial" w:cs="Arial"/>
          <w:sz w:val="28"/>
          <w:szCs w:val="24"/>
          <w:vertAlign w:val="superscript"/>
        </w:rPr>
        <w:t>2</w:t>
      </w:r>
      <w:r w:rsidR="00070981">
        <w:rPr>
          <w:rFonts w:ascii="Arial" w:hAnsi="Arial" w:cs="Arial"/>
          <w:sz w:val="28"/>
          <w:szCs w:val="24"/>
        </w:rPr>
        <w:t xml:space="preserve"> values means your trend is consistent, and has low uncertainty. </w:t>
      </w:r>
      <w:r w:rsidR="003E0DF1" w:rsidRPr="00972A23">
        <w:rPr>
          <w:rFonts w:ascii="Arial" w:hAnsi="Arial" w:cs="Arial"/>
          <w:sz w:val="28"/>
          <w:szCs w:val="24"/>
        </w:rPr>
        <w:t>R</w:t>
      </w:r>
      <w:r w:rsidR="003E0DF1" w:rsidRPr="00972A23">
        <w:rPr>
          <w:rFonts w:ascii="Arial" w:hAnsi="Arial" w:cs="Arial"/>
          <w:sz w:val="28"/>
          <w:szCs w:val="24"/>
          <w:vertAlign w:val="superscript"/>
        </w:rPr>
        <w:t>2</w:t>
      </w:r>
      <w:r w:rsidRPr="00972A23">
        <w:rPr>
          <w:rFonts w:ascii="Arial" w:hAnsi="Arial" w:cs="Arial"/>
          <w:sz w:val="28"/>
          <w:szCs w:val="24"/>
        </w:rPr>
        <w:t xml:space="preserve"> </w:t>
      </w:r>
      <w:r w:rsidR="003E0DF1" w:rsidRPr="00972A23">
        <w:rPr>
          <w:rFonts w:ascii="Arial" w:hAnsi="Arial" w:cs="Arial"/>
          <w:sz w:val="28"/>
          <w:szCs w:val="24"/>
        </w:rPr>
        <w:t>is a very precise term however, so do not use it to say your data is accurate.</w:t>
      </w:r>
    </w:p>
    <w:p w:rsidR="003E0DF1" w:rsidRPr="00972A23" w:rsidRDefault="00445B72" w:rsidP="005B0379">
      <w:pPr>
        <w:tabs>
          <w:tab w:val="left" w:pos="567"/>
          <w:tab w:val="left" w:pos="709"/>
        </w:tabs>
        <w:rPr>
          <w:rFonts w:ascii="Arial" w:hAnsi="Arial" w:cs="Arial"/>
          <w:sz w:val="28"/>
          <w:szCs w:val="24"/>
        </w:rPr>
      </w:pPr>
      <w:r w:rsidRPr="00972A23">
        <w:rPr>
          <w:rFonts w:ascii="Arial" w:hAnsi="Arial" w:cs="Arial"/>
          <w:sz w:val="28"/>
          <w:szCs w:val="24"/>
          <w:u w:val="single"/>
        </w:rPr>
        <w:t>Limitations</w:t>
      </w:r>
      <w:r w:rsidRPr="00972A23">
        <w:rPr>
          <w:rFonts w:ascii="Arial" w:hAnsi="Arial" w:cs="Arial"/>
          <w:sz w:val="28"/>
          <w:szCs w:val="24"/>
        </w:rPr>
        <w:t xml:space="preserve"> are things which mean your experiment process did not necessarily measure what it was intend to.</w:t>
      </w:r>
      <w:r w:rsidR="00DD6FFF">
        <w:rPr>
          <w:rFonts w:ascii="Arial" w:hAnsi="Arial" w:cs="Arial"/>
          <w:sz w:val="28"/>
          <w:szCs w:val="24"/>
        </w:rPr>
        <w:t xml:space="preserve"> This is a difficult idea so you have to think carefully. However a</w:t>
      </w:r>
      <w:r w:rsidR="002856C9" w:rsidRPr="00972A23">
        <w:rPr>
          <w:rFonts w:ascii="Arial" w:hAnsi="Arial" w:cs="Arial"/>
          <w:sz w:val="28"/>
          <w:szCs w:val="24"/>
        </w:rPr>
        <w:t xml:space="preserve">lmost all data contains limitations, you just have to identify them and explain what they are.  </w:t>
      </w:r>
    </w:p>
    <w:p w:rsidR="002856C9" w:rsidRPr="00972A23" w:rsidRDefault="002856C9" w:rsidP="002856C9">
      <w:pPr>
        <w:pStyle w:val="ListParagraph"/>
        <w:numPr>
          <w:ilvl w:val="0"/>
          <w:numId w:val="40"/>
        </w:numPr>
        <w:tabs>
          <w:tab w:val="left" w:pos="567"/>
        </w:tabs>
        <w:ind w:left="284" w:hanging="284"/>
        <w:contextualSpacing w:val="0"/>
        <w:rPr>
          <w:rFonts w:ascii="Arial" w:hAnsi="Arial" w:cs="Arial"/>
          <w:sz w:val="28"/>
          <w:szCs w:val="24"/>
        </w:rPr>
      </w:pPr>
      <w:r w:rsidRPr="00972A23">
        <w:rPr>
          <w:rFonts w:ascii="Arial" w:hAnsi="Arial" w:cs="Arial"/>
          <w:sz w:val="28"/>
          <w:szCs w:val="24"/>
        </w:rPr>
        <w:t>Start this section with a simple statement along the lines of “There appear to be (</w:t>
      </w:r>
      <w:r w:rsidRPr="00972A23">
        <w:rPr>
          <w:rFonts w:ascii="Arial" w:hAnsi="Arial" w:cs="Arial"/>
          <w:i/>
          <w:color w:val="A6A6A6" w:themeColor="background1" w:themeShade="A6"/>
          <w:szCs w:val="24"/>
        </w:rPr>
        <w:t>use an appropriate word</w:t>
      </w:r>
      <w:r w:rsidRPr="00972A23">
        <w:rPr>
          <w:rFonts w:ascii="Arial" w:hAnsi="Arial" w:cs="Arial"/>
          <w:sz w:val="28"/>
          <w:szCs w:val="24"/>
        </w:rPr>
        <w:t>) limitations in the data”. For the rest of the paragraph, you need to identify and briefly explain each l</w:t>
      </w:r>
      <w:bookmarkStart w:id="0" w:name="_GoBack"/>
      <w:bookmarkEnd w:id="0"/>
      <w:r w:rsidRPr="00972A23">
        <w:rPr>
          <w:rFonts w:ascii="Arial" w:hAnsi="Arial" w:cs="Arial"/>
          <w:sz w:val="28"/>
          <w:szCs w:val="24"/>
        </w:rPr>
        <w:t>imitation – see next bullet point.</w:t>
      </w:r>
    </w:p>
    <w:p w:rsidR="002856C9" w:rsidRPr="00972A23" w:rsidRDefault="004B557D" w:rsidP="002856C9">
      <w:pPr>
        <w:pStyle w:val="ListParagraph"/>
        <w:numPr>
          <w:ilvl w:val="0"/>
          <w:numId w:val="40"/>
        </w:numPr>
        <w:tabs>
          <w:tab w:val="left" w:pos="567"/>
          <w:tab w:val="left" w:pos="709"/>
        </w:tabs>
        <w:ind w:left="284" w:hanging="284"/>
        <w:contextualSpacing w:val="0"/>
        <w:rPr>
          <w:rFonts w:ascii="Arial" w:hAnsi="Arial" w:cs="Arial"/>
          <w:sz w:val="28"/>
          <w:szCs w:val="24"/>
        </w:rPr>
      </w:pPr>
      <w:r w:rsidRPr="00972A23">
        <w:rPr>
          <w:rFonts w:ascii="Arial" w:hAnsi="Arial" w:cs="Arial"/>
          <w:sz w:val="28"/>
          <w:szCs w:val="24"/>
        </w:rPr>
        <w:t xml:space="preserve">There are three ways to identify the limitations. </w:t>
      </w:r>
      <w:r w:rsidR="002856C9" w:rsidRPr="00972A23">
        <w:rPr>
          <w:rFonts w:ascii="Arial" w:hAnsi="Arial" w:cs="Arial"/>
          <w:sz w:val="28"/>
          <w:szCs w:val="24"/>
        </w:rPr>
        <w:t xml:space="preserve">You need to apply all three ways. </w:t>
      </w:r>
      <w:r w:rsidRPr="00972A23">
        <w:rPr>
          <w:rFonts w:ascii="Arial" w:hAnsi="Arial" w:cs="Arial"/>
          <w:sz w:val="28"/>
          <w:szCs w:val="24"/>
        </w:rPr>
        <w:t>Only discuss the limitations you find, although if you cannot identify any, you do need to explain this.</w:t>
      </w:r>
    </w:p>
    <w:p w:rsidR="004640C7" w:rsidRPr="00972A23" w:rsidRDefault="004B557D" w:rsidP="00184EF6">
      <w:pPr>
        <w:pStyle w:val="ListParagraph"/>
        <w:numPr>
          <w:ilvl w:val="0"/>
          <w:numId w:val="41"/>
        </w:numPr>
        <w:ind w:left="567" w:hanging="207"/>
        <w:rPr>
          <w:rFonts w:ascii="Arial" w:hAnsi="Arial" w:cs="Arial"/>
          <w:sz w:val="28"/>
          <w:szCs w:val="24"/>
        </w:rPr>
      </w:pPr>
      <w:r w:rsidRPr="00972A23">
        <w:rPr>
          <w:rFonts w:ascii="Arial" w:hAnsi="Arial" w:cs="Arial"/>
          <w:sz w:val="28"/>
          <w:szCs w:val="24"/>
        </w:rPr>
        <w:t xml:space="preserve">The first way to identify </w:t>
      </w:r>
      <w:r w:rsidR="00DD6FFF">
        <w:rPr>
          <w:rFonts w:ascii="Arial" w:hAnsi="Arial" w:cs="Arial"/>
          <w:sz w:val="28"/>
          <w:szCs w:val="24"/>
        </w:rPr>
        <w:t>limitation</w:t>
      </w:r>
      <w:r w:rsidRPr="00972A23">
        <w:rPr>
          <w:rFonts w:ascii="Arial" w:hAnsi="Arial" w:cs="Arial"/>
          <w:sz w:val="28"/>
          <w:szCs w:val="24"/>
        </w:rPr>
        <w:t xml:space="preserve"> is to look at how much data was measured. Generally speaking there needs to be</w:t>
      </w:r>
      <w:r w:rsidR="00DD6FFF">
        <w:rPr>
          <w:rFonts w:ascii="Arial" w:hAnsi="Arial" w:cs="Arial"/>
          <w:sz w:val="28"/>
          <w:szCs w:val="24"/>
        </w:rPr>
        <w:t xml:space="preserve"> at least</w:t>
      </w:r>
      <w:r w:rsidRPr="00972A23">
        <w:rPr>
          <w:rFonts w:ascii="Arial" w:hAnsi="Arial" w:cs="Arial"/>
          <w:sz w:val="28"/>
          <w:szCs w:val="24"/>
        </w:rPr>
        <w:t xml:space="preserve"> 5 variations of the independent variable, and </w:t>
      </w:r>
      <w:r w:rsidR="00DD6FFF">
        <w:rPr>
          <w:rFonts w:ascii="Arial" w:hAnsi="Arial" w:cs="Arial"/>
          <w:sz w:val="28"/>
          <w:szCs w:val="24"/>
        </w:rPr>
        <w:t xml:space="preserve">at least </w:t>
      </w:r>
      <w:r w:rsidRPr="00972A23">
        <w:rPr>
          <w:rFonts w:ascii="Arial" w:hAnsi="Arial" w:cs="Arial"/>
          <w:sz w:val="28"/>
          <w:szCs w:val="24"/>
        </w:rPr>
        <w:t xml:space="preserve">three trials for each variation. Five variations of the independent variable means there will be five data points on a graph – which is the minimum to use to accurately identify a trend. If there is less than five data points on the graph the data is limited in its ability to identify a trend. If there are no trials and no averages used, the data is also limited in its precision. </w:t>
      </w:r>
    </w:p>
    <w:p w:rsidR="004B557D" w:rsidRPr="00972A23" w:rsidRDefault="004B557D" w:rsidP="00184EF6">
      <w:pPr>
        <w:pStyle w:val="ListParagraph"/>
        <w:numPr>
          <w:ilvl w:val="0"/>
          <w:numId w:val="41"/>
        </w:numPr>
        <w:ind w:left="567" w:hanging="207"/>
        <w:rPr>
          <w:rFonts w:ascii="Arial" w:hAnsi="Arial" w:cs="Arial"/>
          <w:sz w:val="28"/>
          <w:szCs w:val="24"/>
        </w:rPr>
      </w:pPr>
      <w:r w:rsidRPr="00972A23">
        <w:rPr>
          <w:rFonts w:ascii="Arial" w:hAnsi="Arial" w:cs="Arial"/>
          <w:sz w:val="28"/>
          <w:szCs w:val="24"/>
        </w:rPr>
        <w:t>The second way to identify limitations</w:t>
      </w:r>
      <w:r w:rsidR="00B97529" w:rsidRPr="00972A23">
        <w:rPr>
          <w:rFonts w:ascii="Arial" w:hAnsi="Arial" w:cs="Arial"/>
          <w:sz w:val="28"/>
          <w:szCs w:val="24"/>
        </w:rPr>
        <w:t xml:space="preserve"> is to look at the </w:t>
      </w:r>
      <w:r w:rsidR="00DD6FFF">
        <w:rPr>
          <w:rFonts w:ascii="Arial" w:hAnsi="Arial" w:cs="Arial"/>
          <w:sz w:val="28"/>
          <w:szCs w:val="24"/>
        </w:rPr>
        <w:t>range</w:t>
      </w:r>
      <w:r w:rsidR="00B97529" w:rsidRPr="00972A23">
        <w:rPr>
          <w:rFonts w:ascii="Arial" w:hAnsi="Arial" w:cs="Arial"/>
          <w:sz w:val="28"/>
          <w:szCs w:val="24"/>
        </w:rPr>
        <w:t xml:space="preserve"> of the independent variable. Sometimes this is not a real-life </w:t>
      </w:r>
      <w:r w:rsidR="00DD6FFF">
        <w:rPr>
          <w:rFonts w:ascii="Arial" w:hAnsi="Arial" w:cs="Arial"/>
          <w:sz w:val="28"/>
          <w:szCs w:val="24"/>
        </w:rPr>
        <w:t>range</w:t>
      </w:r>
      <w:r w:rsidR="00B97529" w:rsidRPr="00972A23">
        <w:rPr>
          <w:rFonts w:ascii="Arial" w:hAnsi="Arial" w:cs="Arial"/>
          <w:sz w:val="28"/>
          <w:szCs w:val="24"/>
        </w:rPr>
        <w:t xml:space="preserve">, but one the </w:t>
      </w:r>
      <w:r w:rsidR="00B97529" w:rsidRPr="00972A23">
        <w:rPr>
          <w:rFonts w:ascii="Arial" w:hAnsi="Arial" w:cs="Arial"/>
          <w:sz w:val="28"/>
          <w:szCs w:val="24"/>
        </w:rPr>
        <w:lastRenderedPageBreak/>
        <w:t xml:space="preserve">scientist used so the experiment/investigation could be completed in a shorter amount of time. Say a scientist was measuring the rate of decay in </w:t>
      </w:r>
      <w:r w:rsidR="00972A23" w:rsidRPr="00972A23">
        <w:rPr>
          <w:rFonts w:ascii="Arial" w:hAnsi="Arial" w:cs="Arial"/>
          <w:sz w:val="28"/>
          <w:szCs w:val="24"/>
        </w:rPr>
        <w:t xml:space="preserve">human </w:t>
      </w:r>
      <w:r w:rsidR="00B97529" w:rsidRPr="00972A23">
        <w:rPr>
          <w:rFonts w:ascii="Arial" w:hAnsi="Arial" w:cs="Arial"/>
          <w:sz w:val="28"/>
          <w:szCs w:val="24"/>
        </w:rPr>
        <w:t xml:space="preserve">skeletal remains – which may take many years to do in real life conditions. Scientists </w:t>
      </w:r>
      <w:r w:rsidR="00DD6FFF">
        <w:rPr>
          <w:rFonts w:ascii="Arial" w:hAnsi="Arial" w:cs="Arial"/>
          <w:sz w:val="28"/>
          <w:szCs w:val="24"/>
        </w:rPr>
        <w:t>may choose to use</w:t>
      </w:r>
      <w:r w:rsidR="00972A23" w:rsidRPr="00972A23">
        <w:rPr>
          <w:rFonts w:ascii="Arial" w:hAnsi="Arial" w:cs="Arial"/>
          <w:sz w:val="28"/>
          <w:szCs w:val="24"/>
        </w:rPr>
        <w:t xml:space="preserve"> tiny bone fragments rather than whole bones</w:t>
      </w:r>
      <w:r w:rsidR="00B97529" w:rsidRPr="00972A23">
        <w:rPr>
          <w:rFonts w:ascii="Arial" w:hAnsi="Arial" w:cs="Arial"/>
          <w:sz w:val="28"/>
          <w:szCs w:val="24"/>
        </w:rPr>
        <w:t xml:space="preserve"> to speed things up. This is not “wrong”,</w:t>
      </w:r>
      <w:r w:rsidR="00DD6FFF">
        <w:rPr>
          <w:rFonts w:ascii="Arial" w:hAnsi="Arial" w:cs="Arial"/>
          <w:sz w:val="28"/>
          <w:szCs w:val="24"/>
        </w:rPr>
        <w:t xml:space="preserve"> scientists do this all the time,</w:t>
      </w:r>
      <w:r w:rsidR="00B97529" w:rsidRPr="00972A23">
        <w:rPr>
          <w:rFonts w:ascii="Arial" w:hAnsi="Arial" w:cs="Arial"/>
          <w:sz w:val="28"/>
          <w:szCs w:val="24"/>
        </w:rPr>
        <w:t xml:space="preserve"> and </w:t>
      </w:r>
      <w:r w:rsidR="00DD6FFF">
        <w:rPr>
          <w:rFonts w:ascii="Arial" w:hAnsi="Arial" w:cs="Arial"/>
          <w:sz w:val="28"/>
          <w:szCs w:val="24"/>
        </w:rPr>
        <w:t xml:space="preserve">it is </w:t>
      </w:r>
      <w:r w:rsidR="00B97529" w:rsidRPr="00972A23">
        <w:rPr>
          <w:rFonts w:ascii="Arial" w:hAnsi="Arial" w:cs="Arial"/>
          <w:sz w:val="28"/>
          <w:szCs w:val="24"/>
        </w:rPr>
        <w:t xml:space="preserve">perfectly </w:t>
      </w:r>
      <w:r w:rsidR="00DD6FFF">
        <w:rPr>
          <w:rFonts w:ascii="Arial" w:hAnsi="Arial" w:cs="Arial"/>
          <w:sz w:val="28"/>
          <w:szCs w:val="24"/>
        </w:rPr>
        <w:t>okay. However, the trend/relationship may be limited because the range of masses in the bone fragments is not representative of real-life ranges.</w:t>
      </w:r>
    </w:p>
    <w:p w:rsidR="00B97529" w:rsidRPr="00972A23" w:rsidRDefault="00B97529" w:rsidP="00184EF6">
      <w:pPr>
        <w:pStyle w:val="ListParagraph"/>
        <w:numPr>
          <w:ilvl w:val="0"/>
          <w:numId w:val="41"/>
        </w:numPr>
        <w:ind w:left="567" w:hanging="207"/>
        <w:rPr>
          <w:rFonts w:ascii="Arial" w:hAnsi="Arial" w:cs="Arial"/>
          <w:sz w:val="28"/>
          <w:szCs w:val="24"/>
        </w:rPr>
      </w:pPr>
      <w:r w:rsidRPr="00972A23">
        <w:rPr>
          <w:rFonts w:ascii="Arial" w:hAnsi="Arial" w:cs="Arial"/>
          <w:sz w:val="28"/>
          <w:szCs w:val="24"/>
        </w:rPr>
        <w:t xml:space="preserve">The third way to identify limitations is by identifying any controlled variables which were not actually controlled. All controlled variables should be kept constant so that it is only the independent variable causing the change in the dependent variable. </w:t>
      </w:r>
      <w:r w:rsidR="00184EF6" w:rsidRPr="00972A23">
        <w:rPr>
          <w:rFonts w:ascii="Arial" w:hAnsi="Arial" w:cs="Arial"/>
          <w:sz w:val="28"/>
          <w:szCs w:val="24"/>
        </w:rPr>
        <w:t>Sometimes the controlled variables cannot be kept constant, or were not kept constant.</w:t>
      </w:r>
      <w:r w:rsidRPr="00972A23">
        <w:rPr>
          <w:rFonts w:ascii="Arial" w:hAnsi="Arial" w:cs="Arial"/>
          <w:sz w:val="28"/>
          <w:szCs w:val="24"/>
        </w:rPr>
        <w:t xml:space="preserve"> This is quite common in health studies in humans. </w:t>
      </w:r>
      <w:r w:rsidR="00184EF6" w:rsidRPr="00972A23">
        <w:rPr>
          <w:rFonts w:ascii="Arial" w:hAnsi="Arial" w:cs="Arial"/>
          <w:sz w:val="28"/>
          <w:szCs w:val="24"/>
        </w:rPr>
        <w:t>Studies which investigated the effect of smoking on lung cancer had to try and control all the other factors which cause lung cancer control. Controlling variables is practically impossible when studying long term health risks in humans. If controlled variables were not well controlled, this limits the accuracy of any trend which has been identified.</w:t>
      </w:r>
    </w:p>
    <w:p w:rsidR="004640C7" w:rsidRPr="00972A23" w:rsidRDefault="004640C7">
      <w:pPr>
        <w:rPr>
          <w:rFonts w:ascii="Arial" w:hAnsi="Arial" w:cs="Arial"/>
          <w:sz w:val="28"/>
          <w:szCs w:val="24"/>
        </w:rPr>
      </w:pPr>
    </w:p>
    <w:p w:rsidR="00972A23" w:rsidRDefault="00972A23">
      <w:pPr>
        <w:rPr>
          <w:rFonts w:ascii="Arial" w:hAnsi="Arial" w:cs="Arial"/>
          <w:b/>
          <w:sz w:val="28"/>
          <w:szCs w:val="24"/>
          <w:u w:val="single"/>
        </w:rPr>
      </w:pPr>
      <w:r>
        <w:rPr>
          <w:rFonts w:ascii="Arial" w:hAnsi="Arial" w:cs="Arial"/>
          <w:b/>
          <w:sz w:val="28"/>
          <w:szCs w:val="24"/>
          <w:u w:val="single"/>
        </w:rPr>
        <w:br w:type="page"/>
      </w:r>
    </w:p>
    <w:p w:rsidR="00184EF6" w:rsidRPr="00972A23" w:rsidRDefault="00184EF6" w:rsidP="00184EF6">
      <w:pPr>
        <w:spacing w:before="360"/>
        <w:rPr>
          <w:rFonts w:ascii="Arial" w:hAnsi="Arial" w:cs="Arial"/>
          <w:b/>
          <w:sz w:val="28"/>
          <w:szCs w:val="24"/>
          <w:u w:val="single"/>
        </w:rPr>
      </w:pPr>
      <w:r w:rsidRPr="00972A23">
        <w:rPr>
          <w:rFonts w:ascii="Arial" w:hAnsi="Arial" w:cs="Arial"/>
          <w:b/>
          <w:sz w:val="28"/>
          <w:szCs w:val="24"/>
          <w:u w:val="single"/>
        </w:rPr>
        <w:lastRenderedPageBreak/>
        <w:t>Conclusions.</w:t>
      </w:r>
    </w:p>
    <w:p w:rsidR="00184EF6" w:rsidRPr="00972A23" w:rsidRDefault="00184EF6" w:rsidP="00184EF6">
      <w:pPr>
        <w:rPr>
          <w:rFonts w:ascii="Arial" w:hAnsi="Arial" w:cs="Arial"/>
          <w:sz w:val="28"/>
          <w:szCs w:val="24"/>
        </w:rPr>
      </w:pPr>
      <w:r w:rsidRPr="00972A23">
        <w:rPr>
          <w:rFonts w:ascii="Arial" w:hAnsi="Arial" w:cs="Arial"/>
          <w:sz w:val="28"/>
          <w:szCs w:val="24"/>
        </w:rPr>
        <w:t>The conclusion section is usually relatively short. Each conclusion has its own paragraph, and each paragraph follows the same sequence.</w:t>
      </w:r>
      <w:r w:rsidR="009A1EDA" w:rsidRPr="00972A23">
        <w:rPr>
          <w:rFonts w:ascii="Arial" w:hAnsi="Arial" w:cs="Arial"/>
          <w:sz w:val="28"/>
          <w:szCs w:val="24"/>
        </w:rPr>
        <w:t xml:space="preserve"> The first paragraph has to be the main conclusion made from the data, followed by one paragraph each for the less</w:t>
      </w:r>
      <w:r w:rsidR="00484439">
        <w:rPr>
          <w:rFonts w:ascii="Arial" w:hAnsi="Arial" w:cs="Arial"/>
          <w:sz w:val="28"/>
          <w:szCs w:val="24"/>
        </w:rPr>
        <w:t>er</w:t>
      </w:r>
      <w:r w:rsidR="009A1EDA" w:rsidRPr="00972A23">
        <w:rPr>
          <w:rFonts w:ascii="Arial" w:hAnsi="Arial" w:cs="Arial"/>
          <w:sz w:val="28"/>
          <w:szCs w:val="24"/>
        </w:rPr>
        <w:t xml:space="preserve"> important conclusions.</w:t>
      </w:r>
    </w:p>
    <w:p w:rsidR="00184EF6" w:rsidRPr="00972A23" w:rsidRDefault="009A1EDA" w:rsidP="00184EF6">
      <w:pPr>
        <w:pStyle w:val="ListParagraph"/>
        <w:numPr>
          <w:ilvl w:val="0"/>
          <w:numId w:val="42"/>
        </w:numPr>
        <w:ind w:left="284" w:hanging="284"/>
        <w:rPr>
          <w:rFonts w:ascii="Arial" w:hAnsi="Arial" w:cs="Arial"/>
          <w:sz w:val="28"/>
          <w:szCs w:val="24"/>
        </w:rPr>
      </w:pPr>
      <w:r w:rsidRPr="00972A23">
        <w:rPr>
          <w:rFonts w:ascii="Arial" w:hAnsi="Arial" w:cs="Arial"/>
          <w:sz w:val="28"/>
          <w:szCs w:val="24"/>
        </w:rPr>
        <w:t xml:space="preserve">Start each paragraph with a simple statement of the actual conclusion you have made. </w:t>
      </w:r>
    </w:p>
    <w:p w:rsidR="009A1EDA" w:rsidRPr="00972A23" w:rsidRDefault="009A1EDA" w:rsidP="00184EF6">
      <w:pPr>
        <w:pStyle w:val="ListParagraph"/>
        <w:numPr>
          <w:ilvl w:val="0"/>
          <w:numId w:val="42"/>
        </w:numPr>
        <w:ind w:left="284" w:hanging="284"/>
        <w:rPr>
          <w:rFonts w:ascii="Arial" w:hAnsi="Arial" w:cs="Arial"/>
          <w:sz w:val="28"/>
          <w:szCs w:val="24"/>
        </w:rPr>
      </w:pPr>
      <w:r w:rsidRPr="00972A23">
        <w:rPr>
          <w:rFonts w:ascii="Arial" w:hAnsi="Arial" w:cs="Arial"/>
          <w:sz w:val="28"/>
          <w:szCs w:val="24"/>
        </w:rPr>
        <w:t>Follow this statement with a description of the trend supporting the conclusion. If you have a mathematical equation, include it here to support your opening statement. If you do not have a mathematical equation, elaborate and further explain your conclusion or the trend which supports it.</w:t>
      </w:r>
    </w:p>
    <w:p w:rsidR="009A1EDA" w:rsidRPr="00972A23" w:rsidRDefault="009A1EDA" w:rsidP="00184EF6">
      <w:pPr>
        <w:pStyle w:val="ListParagraph"/>
        <w:numPr>
          <w:ilvl w:val="0"/>
          <w:numId w:val="42"/>
        </w:numPr>
        <w:ind w:left="284" w:hanging="284"/>
        <w:rPr>
          <w:rFonts w:ascii="Arial" w:hAnsi="Arial" w:cs="Arial"/>
          <w:sz w:val="28"/>
          <w:szCs w:val="24"/>
        </w:rPr>
      </w:pPr>
      <w:r w:rsidRPr="00972A23">
        <w:rPr>
          <w:rFonts w:ascii="Arial" w:hAnsi="Arial" w:cs="Arial"/>
          <w:sz w:val="28"/>
          <w:szCs w:val="24"/>
        </w:rPr>
        <w:t xml:space="preserve">Explain the real-life implications of the conclusion. That is, explain how this conclusion is relevant and important. </w:t>
      </w:r>
      <w:r w:rsidR="00484439">
        <w:rPr>
          <w:rFonts w:ascii="Arial" w:hAnsi="Arial" w:cs="Arial"/>
          <w:sz w:val="28"/>
          <w:szCs w:val="24"/>
        </w:rPr>
        <w:t xml:space="preserve">For a good grade you must connect </w:t>
      </w:r>
      <w:proofErr w:type="gramStart"/>
      <w:r w:rsidR="00484439">
        <w:rPr>
          <w:rFonts w:ascii="Arial" w:hAnsi="Arial" w:cs="Arial"/>
          <w:sz w:val="28"/>
          <w:szCs w:val="24"/>
        </w:rPr>
        <w:t>you</w:t>
      </w:r>
      <w:proofErr w:type="gramEnd"/>
      <w:r w:rsidR="00484439">
        <w:rPr>
          <w:rFonts w:ascii="Arial" w:hAnsi="Arial" w:cs="Arial"/>
          <w:sz w:val="28"/>
          <w:szCs w:val="24"/>
        </w:rPr>
        <w:t xml:space="preserve"> conclusion and real life implications to your research question. This is sometimes difficult, but is a key criterion. By d</w:t>
      </w:r>
      <w:r w:rsidRPr="00972A23">
        <w:rPr>
          <w:rFonts w:ascii="Arial" w:hAnsi="Arial" w:cs="Arial"/>
          <w:sz w:val="28"/>
          <w:szCs w:val="24"/>
        </w:rPr>
        <w:t xml:space="preserve">oing this you </w:t>
      </w:r>
      <w:r w:rsidR="00484439">
        <w:rPr>
          <w:rFonts w:ascii="Arial" w:hAnsi="Arial" w:cs="Arial"/>
          <w:sz w:val="28"/>
          <w:szCs w:val="24"/>
        </w:rPr>
        <w:t xml:space="preserve">show that you </w:t>
      </w:r>
      <w:r w:rsidRPr="00972A23">
        <w:rPr>
          <w:rFonts w:ascii="Arial" w:hAnsi="Arial" w:cs="Arial"/>
          <w:sz w:val="28"/>
          <w:szCs w:val="24"/>
        </w:rPr>
        <w:t xml:space="preserve">understand the significance of the </w:t>
      </w:r>
      <w:r w:rsidR="00484439">
        <w:rPr>
          <w:rFonts w:ascii="Arial" w:hAnsi="Arial" w:cs="Arial"/>
          <w:sz w:val="28"/>
          <w:szCs w:val="24"/>
        </w:rPr>
        <w:t xml:space="preserve">data, the trend, and the </w:t>
      </w:r>
      <w:r w:rsidRPr="00972A23">
        <w:rPr>
          <w:rFonts w:ascii="Arial" w:hAnsi="Arial" w:cs="Arial"/>
          <w:sz w:val="28"/>
          <w:szCs w:val="24"/>
        </w:rPr>
        <w:t>conclusion.</w:t>
      </w:r>
    </w:p>
    <w:p w:rsidR="009A1EDA" w:rsidRPr="00972A23" w:rsidRDefault="009A1EDA" w:rsidP="009A1EDA">
      <w:pPr>
        <w:rPr>
          <w:rFonts w:ascii="Arial" w:hAnsi="Arial" w:cs="Arial"/>
          <w:sz w:val="28"/>
          <w:szCs w:val="24"/>
        </w:rPr>
      </w:pPr>
    </w:p>
    <w:p w:rsidR="009A1EDA" w:rsidRPr="00972A23" w:rsidRDefault="009A1EDA" w:rsidP="009A1EDA">
      <w:pPr>
        <w:rPr>
          <w:rFonts w:ascii="Arial" w:hAnsi="Arial" w:cs="Arial"/>
          <w:b/>
          <w:sz w:val="28"/>
          <w:szCs w:val="24"/>
          <w:u w:val="single"/>
        </w:rPr>
      </w:pPr>
      <w:r w:rsidRPr="00972A23">
        <w:rPr>
          <w:rFonts w:ascii="Arial" w:hAnsi="Arial" w:cs="Arial"/>
          <w:b/>
          <w:sz w:val="28"/>
          <w:szCs w:val="24"/>
          <w:u w:val="single"/>
        </w:rPr>
        <w:t>Evaluation of reliability and validity</w:t>
      </w:r>
    </w:p>
    <w:p w:rsidR="009A1EDA" w:rsidRPr="00972A23" w:rsidRDefault="009A1EDA" w:rsidP="009A1EDA">
      <w:pPr>
        <w:rPr>
          <w:rFonts w:ascii="Arial" w:hAnsi="Arial" w:cs="Arial"/>
          <w:sz w:val="28"/>
          <w:szCs w:val="24"/>
        </w:rPr>
      </w:pPr>
      <w:r w:rsidRPr="00972A23">
        <w:rPr>
          <w:rFonts w:ascii="Arial" w:hAnsi="Arial" w:cs="Arial"/>
          <w:sz w:val="28"/>
          <w:szCs w:val="24"/>
        </w:rPr>
        <w:t xml:space="preserve">This sounds complicated, but is actually quite easy. </w:t>
      </w:r>
      <w:r w:rsidR="00E06A7F" w:rsidRPr="00972A23">
        <w:rPr>
          <w:rFonts w:ascii="Arial" w:hAnsi="Arial" w:cs="Arial"/>
          <w:sz w:val="28"/>
          <w:szCs w:val="24"/>
        </w:rPr>
        <w:t xml:space="preserve">It is easier if you discuss reliability </w:t>
      </w:r>
      <w:r w:rsidR="00484439">
        <w:rPr>
          <w:rFonts w:ascii="Arial" w:hAnsi="Arial" w:cs="Arial"/>
          <w:sz w:val="28"/>
          <w:szCs w:val="24"/>
        </w:rPr>
        <w:t>first and then discuss the v</w:t>
      </w:r>
      <w:r w:rsidR="00E06A7F" w:rsidRPr="00972A23">
        <w:rPr>
          <w:rFonts w:ascii="Arial" w:hAnsi="Arial" w:cs="Arial"/>
          <w:sz w:val="28"/>
          <w:szCs w:val="24"/>
        </w:rPr>
        <w:t>alidity</w:t>
      </w:r>
      <w:r w:rsidR="00484439">
        <w:rPr>
          <w:rFonts w:ascii="Arial" w:hAnsi="Arial" w:cs="Arial"/>
          <w:sz w:val="28"/>
          <w:szCs w:val="24"/>
        </w:rPr>
        <w:t>;</w:t>
      </w:r>
      <w:r w:rsidR="00E06A7F" w:rsidRPr="00972A23">
        <w:rPr>
          <w:rFonts w:ascii="Arial" w:hAnsi="Arial" w:cs="Arial"/>
          <w:sz w:val="28"/>
          <w:szCs w:val="24"/>
        </w:rPr>
        <w:t xml:space="preserve"> </w:t>
      </w:r>
      <w:r w:rsidR="00484439" w:rsidRPr="00972A23">
        <w:rPr>
          <w:rFonts w:ascii="Arial" w:hAnsi="Arial" w:cs="Arial"/>
          <w:sz w:val="28"/>
          <w:szCs w:val="24"/>
        </w:rPr>
        <w:t>so,</w:t>
      </w:r>
      <w:r w:rsidR="00E06A7F" w:rsidRPr="00972A23">
        <w:rPr>
          <w:rFonts w:ascii="Arial" w:hAnsi="Arial" w:cs="Arial"/>
          <w:sz w:val="28"/>
          <w:szCs w:val="24"/>
        </w:rPr>
        <w:t xml:space="preserve"> do this in two parts.</w:t>
      </w:r>
    </w:p>
    <w:p w:rsidR="00E06A7F" w:rsidRPr="00972A23" w:rsidRDefault="00E06A7F" w:rsidP="009A1EDA">
      <w:pPr>
        <w:rPr>
          <w:rFonts w:ascii="Arial" w:hAnsi="Arial" w:cs="Arial"/>
          <w:sz w:val="28"/>
          <w:szCs w:val="24"/>
        </w:rPr>
      </w:pPr>
      <w:r w:rsidRPr="00484439">
        <w:rPr>
          <w:rFonts w:ascii="Arial" w:hAnsi="Arial" w:cs="Arial"/>
          <w:sz w:val="28"/>
          <w:szCs w:val="24"/>
        </w:rPr>
        <w:t>Reliability</w:t>
      </w:r>
      <w:r w:rsidRPr="00972A23">
        <w:rPr>
          <w:rFonts w:ascii="Arial" w:hAnsi="Arial" w:cs="Arial"/>
          <w:sz w:val="28"/>
          <w:szCs w:val="24"/>
        </w:rPr>
        <w:t xml:space="preserve"> generally refers to whether your data is repeatable. That is, if anyone else was to do the investigation using the same method, would they get the same result? </w:t>
      </w:r>
      <w:r w:rsidR="000F42FD">
        <w:rPr>
          <w:rFonts w:ascii="Arial" w:hAnsi="Arial" w:cs="Arial"/>
          <w:sz w:val="28"/>
          <w:szCs w:val="24"/>
        </w:rPr>
        <w:t xml:space="preserve">They should, if you had a reliable method. </w:t>
      </w:r>
      <w:proofErr w:type="gramStart"/>
      <w:r w:rsidR="000F42FD">
        <w:rPr>
          <w:rFonts w:ascii="Arial" w:hAnsi="Arial" w:cs="Arial"/>
          <w:sz w:val="28"/>
          <w:szCs w:val="24"/>
        </w:rPr>
        <w:t>So</w:t>
      </w:r>
      <w:proofErr w:type="gramEnd"/>
      <w:r w:rsidR="000F42FD">
        <w:rPr>
          <w:rFonts w:ascii="Arial" w:hAnsi="Arial" w:cs="Arial"/>
          <w:sz w:val="28"/>
          <w:szCs w:val="24"/>
        </w:rPr>
        <w:t xml:space="preserve"> this part is really not about the data, but about whether your method was reliable. </w:t>
      </w:r>
      <w:r w:rsidRPr="00972A23">
        <w:rPr>
          <w:rFonts w:ascii="Arial" w:hAnsi="Arial" w:cs="Arial"/>
          <w:sz w:val="28"/>
          <w:szCs w:val="24"/>
        </w:rPr>
        <w:t>You do not have to guess this</w:t>
      </w:r>
      <w:r w:rsidR="001C690B" w:rsidRPr="00972A23">
        <w:rPr>
          <w:rFonts w:ascii="Arial" w:hAnsi="Arial" w:cs="Arial"/>
          <w:sz w:val="28"/>
          <w:szCs w:val="24"/>
        </w:rPr>
        <w:t>,</w:t>
      </w:r>
      <w:r w:rsidRPr="00972A23">
        <w:rPr>
          <w:rFonts w:ascii="Arial" w:hAnsi="Arial" w:cs="Arial"/>
          <w:sz w:val="28"/>
          <w:szCs w:val="24"/>
        </w:rPr>
        <w:t xml:space="preserve"> as the uncertainty you identified </w:t>
      </w:r>
      <w:r w:rsidR="000F42FD">
        <w:rPr>
          <w:rFonts w:ascii="Arial" w:hAnsi="Arial" w:cs="Arial"/>
          <w:sz w:val="28"/>
          <w:szCs w:val="24"/>
        </w:rPr>
        <w:t>in the data and in the trend (back in the uncertainty section)</w:t>
      </w:r>
      <w:r w:rsidRPr="00972A23">
        <w:rPr>
          <w:rFonts w:ascii="Arial" w:hAnsi="Arial" w:cs="Arial"/>
          <w:sz w:val="28"/>
          <w:szCs w:val="24"/>
        </w:rPr>
        <w:t xml:space="preserve"> can be used here</w:t>
      </w:r>
      <w:r w:rsidR="000F42FD">
        <w:rPr>
          <w:rFonts w:ascii="Arial" w:hAnsi="Arial" w:cs="Arial"/>
          <w:sz w:val="28"/>
          <w:szCs w:val="24"/>
        </w:rPr>
        <w:t xml:space="preserve"> to justify the reliability of the method.</w:t>
      </w:r>
      <w:r w:rsidRPr="00972A23">
        <w:rPr>
          <w:rFonts w:ascii="Arial" w:hAnsi="Arial" w:cs="Arial"/>
          <w:sz w:val="28"/>
          <w:szCs w:val="24"/>
        </w:rPr>
        <w:t xml:space="preserve"> If you have identified </w:t>
      </w:r>
      <w:r w:rsidR="000F42FD">
        <w:rPr>
          <w:rFonts w:ascii="Arial" w:hAnsi="Arial" w:cs="Arial"/>
          <w:sz w:val="28"/>
          <w:szCs w:val="24"/>
        </w:rPr>
        <w:t>significant</w:t>
      </w:r>
      <w:r w:rsidRPr="00972A23">
        <w:rPr>
          <w:rFonts w:ascii="Arial" w:hAnsi="Arial" w:cs="Arial"/>
          <w:sz w:val="28"/>
          <w:szCs w:val="24"/>
        </w:rPr>
        <w:t xml:space="preserve"> uncertainty</w:t>
      </w:r>
      <w:r w:rsidR="000F42FD">
        <w:rPr>
          <w:rFonts w:ascii="Arial" w:hAnsi="Arial" w:cs="Arial"/>
          <w:sz w:val="28"/>
          <w:szCs w:val="24"/>
        </w:rPr>
        <w:t xml:space="preserve"> in the data or in the trend (only need one)</w:t>
      </w:r>
      <w:r w:rsidRPr="00972A23">
        <w:rPr>
          <w:rFonts w:ascii="Arial" w:hAnsi="Arial" w:cs="Arial"/>
          <w:sz w:val="28"/>
          <w:szCs w:val="24"/>
        </w:rPr>
        <w:t xml:space="preserve">, the method is not reliable. </w:t>
      </w:r>
      <w:r w:rsidR="000F42FD">
        <w:rPr>
          <w:rFonts w:ascii="Arial" w:hAnsi="Arial" w:cs="Arial"/>
          <w:sz w:val="28"/>
          <w:szCs w:val="24"/>
        </w:rPr>
        <w:t>If the</w:t>
      </w:r>
      <w:r w:rsidRPr="00972A23">
        <w:rPr>
          <w:rFonts w:ascii="Arial" w:hAnsi="Arial" w:cs="Arial"/>
          <w:sz w:val="28"/>
          <w:szCs w:val="24"/>
        </w:rPr>
        <w:t xml:space="preserve"> uncertainty</w:t>
      </w:r>
      <w:r w:rsidR="000F42FD">
        <w:rPr>
          <w:rFonts w:ascii="Arial" w:hAnsi="Arial" w:cs="Arial"/>
          <w:sz w:val="28"/>
          <w:szCs w:val="24"/>
        </w:rPr>
        <w:t xml:space="preserve"> in both </w:t>
      </w:r>
      <w:r w:rsidRPr="00972A23">
        <w:rPr>
          <w:rFonts w:ascii="Arial" w:hAnsi="Arial" w:cs="Arial"/>
          <w:sz w:val="28"/>
          <w:szCs w:val="24"/>
        </w:rPr>
        <w:t>the data</w:t>
      </w:r>
      <w:r w:rsidR="000F42FD">
        <w:rPr>
          <w:rFonts w:ascii="Arial" w:hAnsi="Arial" w:cs="Arial"/>
          <w:sz w:val="28"/>
          <w:szCs w:val="24"/>
        </w:rPr>
        <w:t xml:space="preserve"> and the trend/relationship is low, then the method </w:t>
      </w:r>
      <w:r w:rsidRPr="00972A23">
        <w:rPr>
          <w:rFonts w:ascii="Arial" w:hAnsi="Arial" w:cs="Arial"/>
          <w:sz w:val="28"/>
          <w:szCs w:val="24"/>
        </w:rPr>
        <w:t xml:space="preserve">is reliable. </w:t>
      </w:r>
      <w:r w:rsidR="000F42FD">
        <w:rPr>
          <w:rFonts w:ascii="Arial" w:hAnsi="Arial" w:cs="Arial"/>
          <w:sz w:val="28"/>
          <w:szCs w:val="24"/>
        </w:rPr>
        <w:t>Technically r</w:t>
      </w:r>
      <w:r w:rsidRPr="00972A23">
        <w:rPr>
          <w:rFonts w:ascii="Arial" w:hAnsi="Arial" w:cs="Arial"/>
          <w:sz w:val="28"/>
          <w:szCs w:val="24"/>
        </w:rPr>
        <w:t>eliability should only take one paragraph, and there is a sequence you can follow for this paragraph.</w:t>
      </w:r>
    </w:p>
    <w:p w:rsidR="00E06A7F" w:rsidRPr="00972A23" w:rsidRDefault="00E06A7F" w:rsidP="00E06A7F">
      <w:pPr>
        <w:pStyle w:val="ListParagraph"/>
        <w:numPr>
          <w:ilvl w:val="0"/>
          <w:numId w:val="43"/>
        </w:numPr>
        <w:ind w:left="567" w:hanging="207"/>
        <w:rPr>
          <w:rFonts w:ascii="Arial" w:hAnsi="Arial" w:cs="Arial"/>
          <w:sz w:val="28"/>
          <w:szCs w:val="24"/>
        </w:rPr>
      </w:pPr>
      <w:r w:rsidRPr="00972A23">
        <w:rPr>
          <w:rFonts w:ascii="Arial" w:hAnsi="Arial" w:cs="Arial"/>
          <w:sz w:val="28"/>
          <w:szCs w:val="24"/>
        </w:rPr>
        <w:t>Start the paragraph by stating if the method reliable, not reliable, or somewhere in between. Then justify this by explaining the uncertainty you identified earlier</w:t>
      </w:r>
      <w:r w:rsidR="000F42FD">
        <w:rPr>
          <w:rFonts w:ascii="Arial" w:hAnsi="Arial" w:cs="Arial"/>
          <w:sz w:val="28"/>
          <w:szCs w:val="24"/>
        </w:rPr>
        <w:t xml:space="preserve"> in the data and/or the trend</w:t>
      </w:r>
      <w:r w:rsidRPr="00972A23">
        <w:rPr>
          <w:rFonts w:ascii="Arial" w:hAnsi="Arial" w:cs="Arial"/>
          <w:sz w:val="28"/>
          <w:szCs w:val="24"/>
        </w:rPr>
        <w:t>. Then try to identify why that uncertainty occurred</w:t>
      </w:r>
      <w:r w:rsidR="000F42FD">
        <w:rPr>
          <w:rFonts w:ascii="Arial" w:hAnsi="Arial" w:cs="Arial"/>
          <w:sz w:val="28"/>
          <w:szCs w:val="24"/>
        </w:rPr>
        <w:t xml:space="preserve">. You will have to try and identify </w:t>
      </w:r>
      <w:proofErr w:type="spellStart"/>
      <w:r w:rsidR="000F42FD">
        <w:rPr>
          <w:rFonts w:ascii="Arial" w:hAnsi="Arial" w:cs="Arial"/>
          <w:sz w:val="28"/>
          <w:szCs w:val="24"/>
        </w:rPr>
        <w:t>erros</w:t>
      </w:r>
      <w:proofErr w:type="spellEnd"/>
      <w:r w:rsidR="000F42FD">
        <w:rPr>
          <w:rFonts w:ascii="Arial" w:hAnsi="Arial" w:cs="Arial"/>
          <w:sz w:val="28"/>
          <w:szCs w:val="24"/>
        </w:rPr>
        <w:t xml:space="preserve"> you made in the methodology. T</w:t>
      </w:r>
      <w:r w:rsidR="00D161B3" w:rsidRPr="00972A23">
        <w:rPr>
          <w:rFonts w:ascii="Arial" w:hAnsi="Arial" w:cs="Arial"/>
          <w:sz w:val="28"/>
          <w:szCs w:val="24"/>
        </w:rPr>
        <w:t>his last bit is the hard part.</w:t>
      </w:r>
    </w:p>
    <w:p w:rsidR="00E06A7F" w:rsidRPr="00972A23" w:rsidRDefault="00E06A7F" w:rsidP="009A1EDA">
      <w:pPr>
        <w:rPr>
          <w:rFonts w:ascii="Arial" w:hAnsi="Arial" w:cs="Arial"/>
          <w:sz w:val="28"/>
          <w:szCs w:val="24"/>
        </w:rPr>
      </w:pPr>
      <w:r w:rsidRPr="00972A23">
        <w:rPr>
          <w:rFonts w:ascii="Arial" w:hAnsi="Arial" w:cs="Arial"/>
          <w:sz w:val="28"/>
          <w:szCs w:val="24"/>
        </w:rPr>
        <w:t xml:space="preserve"> </w:t>
      </w:r>
      <w:r w:rsidR="00CD0AA5" w:rsidRPr="00972A23">
        <w:rPr>
          <w:rFonts w:ascii="Arial" w:hAnsi="Arial" w:cs="Arial"/>
          <w:sz w:val="28"/>
          <w:szCs w:val="24"/>
          <w:u w:val="single"/>
        </w:rPr>
        <w:t>Validity</w:t>
      </w:r>
      <w:r w:rsidR="001C690B" w:rsidRPr="00972A23">
        <w:rPr>
          <w:rFonts w:ascii="Arial" w:hAnsi="Arial" w:cs="Arial"/>
          <w:sz w:val="28"/>
          <w:szCs w:val="24"/>
        </w:rPr>
        <w:t xml:space="preserve"> generally refers to whether the trends </w:t>
      </w:r>
      <w:r w:rsidR="000F42FD" w:rsidRPr="00972A23">
        <w:rPr>
          <w:rFonts w:ascii="Arial" w:hAnsi="Arial" w:cs="Arial"/>
          <w:sz w:val="28"/>
          <w:szCs w:val="24"/>
        </w:rPr>
        <w:t>you identified and the conclusions</w:t>
      </w:r>
      <w:r w:rsidR="001C690B" w:rsidRPr="00972A23">
        <w:rPr>
          <w:rFonts w:ascii="Arial" w:hAnsi="Arial" w:cs="Arial"/>
          <w:sz w:val="28"/>
          <w:szCs w:val="24"/>
        </w:rPr>
        <w:t xml:space="preserve"> you made are valid. That is</w:t>
      </w:r>
      <w:r w:rsidR="000F42FD">
        <w:rPr>
          <w:rFonts w:ascii="Arial" w:hAnsi="Arial" w:cs="Arial"/>
          <w:sz w:val="28"/>
          <w:szCs w:val="24"/>
        </w:rPr>
        <w:t>;</w:t>
      </w:r>
      <w:r w:rsidR="001C690B" w:rsidRPr="00972A23">
        <w:rPr>
          <w:rFonts w:ascii="Arial" w:hAnsi="Arial" w:cs="Arial"/>
          <w:sz w:val="28"/>
          <w:szCs w:val="24"/>
        </w:rPr>
        <w:t xml:space="preserve"> are the trends real, and are the conclusions meaningful? Again, you don’t have to guess this as the limitations you identified earlier can be used to </w:t>
      </w:r>
      <w:r w:rsidR="000F42FD">
        <w:rPr>
          <w:rFonts w:ascii="Arial" w:hAnsi="Arial" w:cs="Arial"/>
          <w:sz w:val="28"/>
          <w:szCs w:val="24"/>
        </w:rPr>
        <w:t>justify your decision about</w:t>
      </w:r>
      <w:r w:rsidR="001C690B" w:rsidRPr="00972A23">
        <w:rPr>
          <w:rFonts w:ascii="Arial" w:hAnsi="Arial" w:cs="Arial"/>
          <w:sz w:val="28"/>
          <w:szCs w:val="24"/>
        </w:rPr>
        <w:t xml:space="preserve"> validity. There is also one </w:t>
      </w:r>
      <w:r w:rsidR="001C690B" w:rsidRPr="00972A23">
        <w:rPr>
          <w:rFonts w:ascii="Arial" w:hAnsi="Arial" w:cs="Arial"/>
          <w:sz w:val="28"/>
          <w:szCs w:val="24"/>
        </w:rPr>
        <w:lastRenderedPageBreak/>
        <w:t xml:space="preserve">additional way to evaluate validity. This is by comparing your conclusions to existing theory and determining if there is </w:t>
      </w:r>
      <w:r w:rsidR="0048458E">
        <w:rPr>
          <w:rFonts w:ascii="Arial" w:hAnsi="Arial" w:cs="Arial"/>
          <w:sz w:val="28"/>
          <w:szCs w:val="24"/>
        </w:rPr>
        <w:t xml:space="preserve">any actual </w:t>
      </w:r>
      <w:r w:rsidR="001C690B" w:rsidRPr="00972A23">
        <w:rPr>
          <w:rFonts w:ascii="Arial" w:hAnsi="Arial" w:cs="Arial"/>
          <w:sz w:val="28"/>
          <w:szCs w:val="24"/>
        </w:rPr>
        <w:t>error in your conclusion</w:t>
      </w:r>
      <w:r w:rsidR="0048458E">
        <w:rPr>
          <w:rFonts w:ascii="Arial" w:hAnsi="Arial" w:cs="Arial"/>
          <w:sz w:val="28"/>
          <w:szCs w:val="24"/>
        </w:rPr>
        <w:t>. You can only do this if you know the “correct” answer you were supposed to get, so this option is not always possible.</w:t>
      </w:r>
      <w:r w:rsidR="001C690B" w:rsidRPr="00972A23">
        <w:rPr>
          <w:rFonts w:ascii="Arial" w:hAnsi="Arial" w:cs="Arial"/>
          <w:sz w:val="28"/>
          <w:szCs w:val="24"/>
        </w:rPr>
        <w:t xml:space="preserve"> Evaluating validity should also only take one paragraph, and the sequence you should follow is outlined below. </w:t>
      </w:r>
    </w:p>
    <w:p w:rsidR="0048458E" w:rsidRDefault="001C690B" w:rsidP="00D12CAC">
      <w:pPr>
        <w:pStyle w:val="ListParagraph"/>
        <w:numPr>
          <w:ilvl w:val="0"/>
          <w:numId w:val="43"/>
        </w:numPr>
        <w:ind w:left="567" w:hanging="207"/>
        <w:rPr>
          <w:rFonts w:ascii="Arial" w:hAnsi="Arial" w:cs="Arial"/>
          <w:sz w:val="28"/>
          <w:szCs w:val="24"/>
        </w:rPr>
      </w:pPr>
      <w:r w:rsidRPr="00972A23">
        <w:rPr>
          <w:rFonts w:ascii="Arial" w:hAnsi="Arial" w:cs="Arial"/>
          <w:sz w:val="28"/>
          <w:szCs w:val="24"/>
        </w:rPr>
        <w:t>Start the paragraph by stating if the conclusion</w:t>
      </w:r>
      <w:r w:rsidR="0048458E">
        <w:rPr>
          <w:rFonts w:ascii="Arial" w:hAnsi="Arial" w:cs="Arial"/>
          <w:sz w:val="28"/>
          <w:szCs w:val="24"/>
        </w:rPr>
        <w:t>(</w:t>
      </w:r>
      <w:r w:rsidRPr="00972A23">
        <w:rPr>
          <w:rFonts w:ascii="Arial" w:hAnsi="Arial" w:cs="Arial"/>
          <w:sz w:val="28"/>
          <w:szCs w:val="24"/>
        </w:rPr>
        <w:t>s</w:t>
      </w:r>
      <w:r w:rsidR="0048458E">
        <w:rPr>
          <w:rFonts w:ascii="Arial" w:hAnsi="Arial" w:cs="Arial"/>
          <w:sz w:val="28"/>
          <w:szCs w:val="24"/>
        </w:rPr>
        <w:t>)</w:t>
      </w:r>
      <w:r w:rsidRPr="00972A23">
        <w:rPr>
          <w:rFonts w:ascii="Arial" w:hAnsi="Arial" w:cs="Arial"/>
          <w:sz w:val="28"/>
          <w:szCs w:val="24"/>
        </w:rPr>
        <w:t xml:space="preserve"> made in the investigation </w:t>
      </w:r>
      <w:r w:rsidR="0048458E">
        <w:rPr>
          <w:rFonts w:ascii="Arial" w:hAnsi="Arial" w:cs="Arial"/>
          <w:sz w:val="28"/>
          <w:szCs w:val="24"/>
        </w:rPr>
        <w:t>is/</w:t>
      </w:r>
      <w:r w:rsidRPr="00972A23">
        <w:rPr>
          <w:rFonts w:ascii="Arial" w:hAnsi="Arial" w:cs="Arial"/>
          <w:sz w:val="28"/>
          <w:szCs w:val="24"/>
        </w:rPr>
        <w:t xml:space="preserve">are </w:t>
      </w:r>
      <w:r w:rsidR="00D12CAC" w:rsidRPr="00972A23">
        <w:rPr>
          <w:rFonts w:ascii="Arial" w:hAnsi="Arial" w:cs="Arial"/>
          <w:sz w:val="28"/>
          <w:szCs w:val="24"/>
        </w:rPr>
        <w:t>valid, not valid, or somewhere in between</w:t>
      </w:r>
      <w:r w:rsidRPr="00972A23">
        <w:rPr>
          <w:rFonts w:ascii="Arial" w:hAnsi="Arial" w:cs="Arial"/>
          <w:sz w:val="28"/>
          <w:szCs w:val="24"/>
        </w:rPr>
        <w:t>.</w:t>
      </w:r>
      <w:r w:rsidR="00D12CAC" w:rsidRPr="00972A23">
        <w:rPr>
          <w:rFonts w:ascii="Arial" w:hAnsi="Arial" w:cs="Arial"/>
          <w:sz w:val="28"/>
          <w:szCs w:val="24"/>
        </w:rPr>
        <w:t xml:space="preserve"> </w:t>
      </w:r>
    </w:p>
    <w:p w:rsidR="0048458E" w:rsidRDefault="00D12CAC" w:rsidP="0048458E">
      <w:pPr>
        <w:pStyle w:val="ListParagraph"/>
        <w:numPr>
          <w:ilvl w:val="0"/>
          <w:numId w:val="43"/>
        </w:numPr>
        <w:ind w:left="567" w:hanging="210"/>
        <w:rPr>
          <w:rFonts w:ascii="Arial" w:hAnsi="Arial" w:cs="Arial"/>
          <w:sz w:val="28"/>
          <w:szCs w:val="24"/>
        </w:rPr>
      </w:pPr>
      <w:r w:rsidRPr="00972A23">
        <w:rPr>
          <w:rFonts w:ascii="Arial" w:hAnsi="Arial" w:cs="Arial"/>
          <w:sz w:val="28"/>
          <w:szCs w:val="24"/>
        </w:rPr>
        <w:t xml:space="preserve">To justify this, start with determining the amount of error in the conclusion. This is </w:t>
      </w:r>
      <w:r w:rsidR="0048458E">
        <w:rPr>
          <w:rFonts w:ascii="Arial" w:hAnsi="Arial" w:cs="Arial"/>
          <w:sz w:val="28"/>
          <w:szCs w:val="24"/>
        </w:rPr>
        <w:t>only possible</w:t>
      </w:r>
      <w:r w:rsidRPr="00972A23">
        <w:rPr>
          <w:rFonts w:ascii="Arial" w:hAnsi="Arial" w:cs="Arial"/>
          <w:sz w:val="28"/>
          <w:szCs w:val="24"/>
        </w:rPr>
        <w:t xml:space="preserve"> if your conclusion can be compared to a “known” value</w:t>
      </w:r>
      <w:r w:rsidR="0048458E">
        <w:rPr>
          <w:rFonts w:ascii="Arial" w:hAnsi="Arial" w:cs="Arial"/>
          <w:sz w:val="28"/>
          <w:szCs w:val="24"/>
        </w:rPr>
        <w:t>. D</w:t>
      </w:r>
      <w:r w:rsidRPr="00972A23">
        <w:rPr>
          <w:rFonts w:ascii="Arial" w:hAnsi="Arial" w:cs="Arial"/>
          <w:sz w:val="28"/>
          <w:szCs w:val="24"/>
        </w:rPr>
        <w:t xml:space="preserve">etermine the percent difference between the two values </w:t>
      </w:r>
    </w:p>
    <w:p w:rsidR="0048458E" w:rsidRPr="0048458E" w:rsidRDefault="00D12CAC" w:rsidP="0048458E">
      <w:pPr>
        <w:pStyle w:val="ListParagraph"/>
        <w:ind w:left="567"/>
        <w:rPr>
          <w:rFonts w:ascii="Arial" w:hAnsi="Arial" w:cs="Arial"/>
          <w:sz w:val="28"/>
          <w:szCs w:val="24"/>
        </w:rPr>
      </w:pPr>
      <w:r w:rsidRPr="00972A23">
        <w:rPr>
          <w:rFonts w:ascii="Arial" w:hAnsi="Arial" w:cs="Arial"/>
          <w:sz w:val="28"/>
          <w:szCs w:val="24"/>
        </w:rPr>
        <w:t xml:space="preserve">( </w:t>
      </w:r>
      <m:oMath>
        <m:r>
          <w:rPr>
            <w:rFonts w:ascii="Cambria Math" w:hAnsi="Cambria Math" w:cs="Arial"/>
            <w:sz w:val="16"/>
            <w:szCs w:val="24"/>
          </w:rPr>
          <m:t xml:space="preserve">% error= </m:t>
        </m:r>
        <m:f>
          <m:fPr>
            <m:ctrlPr>
              <w:rPr>
                <w:rFonts w:ascii="Cambria Math" w:hAnsi="Cambria Math" w:cs="Arial"/>
                <w:i/>
                <w:sz w:val="16"/>
                <w:szCs w:val="24"/>
              </w:rPr>
            </m:ctrlPr>
          </m:fPr>
          <m:num>
            <m:r>
              <w:rPr>
                <w:rFonts w:ascii="Cambria Math" w:hAnsi="Cambria Math" w:cs="Arial"/>
                <w:sz w:val="16"/>
                <w:szCs w:val="24"/>
              </w:rPr>
              <m:t>|</m:t>
            </m:r>
            <m:func>
              <m:funcPr>
                <m:ctrlPr>
                  <w:rPr>
                    <w:rFonts w:ascii="Cambria Math" w:hAnsi="Cambria Math" w:cs="Arial"/>
                    <w:i/>
                    <w:sz w:val="16"/>
                    <w:szCs w:val="24"/>
                  </w:rPr>
                </m:ctrlPr>
              </m:funcPr>
              <m:fName>
                <m:r>
                  <m:rPr>
                    <m:sty m:val="p"/>
                  </m:rPr>
                  <w:rPr>
                    <w:rFonts w:ascii="Cambria Math" w:hAnsi="Cambria Math" w:cs="Arial"/>
                    <w:sz w:val="16"/>
                    <w:szCs w:val="24"/>
                  </w:rPr>
                  <m:t>exp</m:t>
                </m:r>
              </m:fName>
              <m:e>
                <m:r>
                  <w:rPr>
                    <w:rFonts w:ascii="Cambria Math" w:hAnsi="Cambria Math" w:cs="Arial"/>
                    <w:sz w:val="16"/>
                    <w:szCs w:val="24"/>
                  </w:rPr>
                  <m:t>value-known value|</m:t>
                </m:r>
              </m:e>
            </m:func>
          </m:num>
          <m:den>
            <m:r>
              <w:rPr>
                <w:rFonts w:ascii="Cambria Math" w:hAnsi="Cambria Math" w:cs="Arial"/>
                <w:sz w:val="16"/>
                <w:szCs w:val="24"/>
              </w:rPr>
              <m:t>known value</m:t>
            </m:r>
          </m:den>
        </m:f>
        <m:r>
          <w:rPr>
            <w:rFonts w:ascii="Cambria Math" w:hAnsi="Cambria Math" w:cs="Arial"/>
            <w:sz w:val="16"/>
            <w:szCs w:val="24"/>
          </w:rPr>
          <m:t xml:space="preserve"> ×100 </m:t>
        </m:r>
      </m:oMath>
      <w:r w:rsidRPr="00972A23">
        <w:rPr>
          <w:rFonts w:ascii="Arial" w:hAnsi="Arial" w:cs="Arial"/>
          <w:sz w:val="28"/>
          <w:szCs w:val="24"/>
        </w:rPr>
        <w:t>). Obviously, if there is a low percentage error, your conclusion is valid; and vice versa. If the conclusion cannot be compared to a “known” value, you can still argue whether there is error by comparing it with existing theory. If your conclusion contradicts an existing well accepted theory, you</w:t>
      </w:r>
      <w:r w:rsidR="00972A23" w:rsidRPr="00972A23">
        <w:rPr>
          <w:rFonts w:ascii="Arial" w:hAnsi="Arial" w:cs="Arial"/>
          <w:sz w:val="28"/>
          <w:szCs w:val="24"/>
        </w:rPr>
        <w:t xml:space="preserve"> may have significant error and your conclusion may not be valid</w:t>
      </w:r>
      <w:r w:rsidR="0048458E">
        <w:rPr>
          <w:rFonts w:ascii="Arial" w:hAnsi="Arial" w:cs="Arial"/>
          <w:sz w:val="28"/>
          <w:szCs w:val="24"/>
        </w:rPr>
        <w:t xml:space="preserve">, </w:t>
      </w:r>
      <w:r w:rsidR="00972A23" w:rsidRPr="00972A23">
        <w:rPr>
          <w:rFonts w:ascii="Arial" w:hAnsi="Arial" w:cs="Arial"/>
          <w:sz w:val="28"/>
          <w:szCs w:val="24"/>
        </w:rPr>
        <w:t xml:space="preserve">or it is valid, and everyone else is wrong! </w:t>
      </w:r>
    </w:p>
    <w:p w:rsidR="001C690B" w:rsidRPr="00972A23" w:rsidRDefault="00972A23" w:rsidP="0048458E">
      <w:pPr>
        <w:pStyle w:val="ListParagraph"/>
        <w:numPr>
          <w:ilvl w:val="0"/>
          <w:numId w:val="44"/>
        </w:numPr>
        <w:ind w:left="567" w:hanging="210"/>
        <w:rPr>
          <w:rFonts w:ascii="Arial" w:hAnsi="Arial" w:cs="Arial"/>
          <w:sz w:val="28"/>
          <w:szCs w:val="24"/>
        </w:rPr>
      </w:pPr>
      <w:r w:rsidRPr="00972A23">
        <w:rPr>
          <w:rFonts w:ascii="Arial" w:hAnsi="Arial" w:cs="Arial"/>
          <w:sz w:val="28"/>
          <w:szCs w:val="24"/>
        </w:rPr>
        <w:t xml:space="preserve">Once you have dealt with error, use the limitations you identified earlier to justify if the conclusion is valid. </w:t>
      </w:r>
      <w:r w:rsidR="0048458E">
        <w:rPr>
          <w:rFonts w:ascii="Arial" w:hAnsi="Arial" w:cs="Arial"/>
          <w:sz w:val="28"/>
          <w:szCs w:val="24"/>
        </w:rPr>
        <w:t>Limitations which are significant means the conclusion is not likely to be valid, at least not valid for situations outside the conditions used in the investigation. You should then e</w:t>
      </w:r>
      <w:r w:rsidRPr="00972A23">
        <w:rPr>
          <w:rFonts w:ascii="Arial" w:hAnsi="Arial" w:cs="Arial"/>
          <w:sz w:val="28"/>
          <w:szCs w:val="24"/>
        </w:rPr>
        <w:t>xplain how that limitation could have been avoided.</w:t>
      </w:r>
    </w:p>
    <w:p w:rsidR="00726784" w:rsidRPr="00F43737" w:rsidRDefault="00726784" w:rsidP="009D676D">
      <w:pPr>
        <w:spacing w:after="0"/>
        <w:rPr>
          <w:rFonts w:cstheme="minorHAnsi"/>
          <w:sz w:val="24"/>
          <w:szCs w:val="24"/>
        </w:rPr>
      </w:pPr>
    </w:p>
    <w:sectPr w:rsidR="00726784" w:rsidRPr="00F43737" w:rsidSect="005B0379">
      <w:pgSz w:w="11906" w:h="16838"/>
      <w:pgMar w:top="709"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0BBD"/>
    <w:multiLevelType w:val="hybridMultilevel"/>
    <w:tmpl w:val="F11C3EDE"/>
    <w:lvl w:ilvl="0" w:tplc="993AE4D4">
      <w:start w:val="1"/>
      <w:numFmt w:val="bullet"/>
      <w:lvlText w:val="•"/>
      <w:lvlJc w:val="left"/>
      <w:pPr>
        <w:ind w:left="777" w:hanging="360"/>
      </w:pPr>
      <w:rPr>
        <w:rFont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060B7E41"/>
    <w:multiLevelType w:val="hybridMultilevel"/>
    <w:tmpl w:val="A34048FE"/>
    <w:lvl w:ilvl="0" w:tplc="A752636C">
      <w:start w:val="1"/>
      <w:numFmt w:val="bullet"/>
      <w:lvlText w:val=""/>
      <w:lvlJc w:val="left"/>
      <w:pPr>
        <w:ind w:left="720" w:hanging="360"/>
      </w:pPr>
      <w:rPr>
        <w:rFonts w:ascii="Wingdings" w:hAnsi="Wingdings" w:hint="default"/>
        <w:w w:val="99"/>
        <w:sz w:val="24"/>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B6941"/>
    <w:multiLevelType w:val="hybridMultilevel"/>
    <w:tmpl w:val="6C905ABE"/>
    <w:lvl w:ilvl="0" w:tplc="AF92EAE0">
      <w:start w:val="1"/>
      <w:numFmt w:val="bullet"/>
      <w:lvlText w:val="-"/>
      <w:lvlJc w:val="left"/>
      <w:pPr>
        <w:ind w:left="777" w:hanging="360"/>
      </w:pPr>
      <w:rPr>
        <w:rFonts w:ascii="Courier New" w:eastAsia="Courier New" w:hAnsi="Courier New" w:cs="Courier New" w:hint="default"/>
        <w:b w:val="0"/>
        <w:i w:val="0"/>
        <w:strike w:val="0"/>
        <w:dstrike w:val="0"/>
        <w:color w:val="000000"/>
        <w:w w:val="99"/>
        <w:sz w:val="19"/>
        <w:szCs w:val="19"/>
        <w:u w:val="none" w:color="000000"/>
        <w:bdr w:val="none" w:sz="0" w:space="0" w:color="auto"/>
        <w:shd w:val="clear" w:color="auto" w:fill="auto"/>
        <w:vertAlign w:val="baseline"/>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 w15:restartNumberingAfterBreak="0">
    <w:nsid w:val="0A5921F7"/>
    <w:multiLevelType w:val="hybridMultilevel"/>
    <w:tmpl w:val="57083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6265D5"/>
    <w:multiLevelType w:val="hybridMultilevel"/>
    <w:tmpl w:val="F26C9810"/>
    <w:lvl w:ilvl="0" w:tplc="0C090005">
      <w:start w:val="1"/>
      <w:numFmt w:val="bullet"/>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 w15:restartNumberingAfterBreak="0">
    <w:nsid w:val="0B892B0A"/>
    <w:multiLevelType w:val="hybridMultilevel"/>
    <w:tmpl w:val="A768F11A"/>
    <w:lvl w:ilvl="0" w:tplc="C4929CD2">
      <w:start w:val="1"/>
      <w:numFmt w:val="bullet"/>
      <w:lvlText w:val="-"/>
      <w:lvlJc w:val="left"/>
      <w:pPr>
        <w:ind w:left="757" w:hanging="360"/>
      </w:pPr>
      <w:rPr>
        <w:rFonts w:ascii="Courier New" w:eastAsia="Courier New" w:hAnsi="Courier New" w:hint="default"/>
        <w:w w:val="99"/>
        <w:sz w:val="19"/>
        <w:szCs w:val="19"/>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6" w15:restartNumberingAfterBreak="0">
    <w:nsid w:val="0FFE37E3"/>
    <w:multiLevelType w:val="hybridMultilevel"/>
    <w:tmpl w:val="27040BF6"/>
    <w:lvl w:ilvl="0" w:tplc="C4929CD2">
      <w:start w:val="1"/>
      <w:numFmt w:val="bullet"/>
      <w:lvlText w:val="-"/>
      <w:lvlJc w:val="left"/>
      <w:pPr>
        <w:ind w:left="1440" w:hanging="360"/>
      </w:pPr>
      <w:rPr>
        <w:rFonts w:ascii="Courier New" w:eastAsia="Courier New" w:hAnsi="Courier New" w:hint="default"/>
        <w:w w:val="99"/>
        <w:sz w:val="19"/>
        <w:szCs w:val="19"/>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EC45E3"/>
    <w:multiLevelType w:val="hybridMultilevel"/>
    <w:tmpl w:val="A89253A6"/>
    <w:lvl w:ilvl="0" w:tplc="AF92EAE0">
      <w:start w:val="1"/>
      <w:numFmt w:val="bullet"/>
      <w:lvlText w:val="-"/>
      <w:lvlJc w:val="left"/>
      <w:pPr>
        <w:ind w:left="1287" w:hanging="360"/>
      </w:pPr>
      <w:rPr>
        <w:rFonts w:ascii="Courier New" w:eastAsia="Courier New" w:hAnsi="Courier New" w:cs="Courier New" w:hint="default"/>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4FE773B"/>
    <w:multiLevelType w:val="hybridMultilevel"/>
    <w:tmpl w:val="4BD8ECCE"/>
    <w:lvl w:ilvl="0" w:tplc="573C1BC2">
      <w:start w:val="1"/>
      <w:numFmt w:val="bullet"/>
      <w:lvlText w:val=""/>
      <w:lvlJc w:val="left"/>
      <w:pPr>
        <w:ind w:left="777" w:hanging="360"/>
      </w:pPr>
      <w:rPr>
        <w:rFonts w:ascii="Wingdings" w:hAnsi="Wingdings" w:hint="default"/>
        <w:w w:val="99"/>
        <w:sz w:val="24"/>
        <w:szCs w:val="19"/>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1742775B"/>
    <w:multiLevelType w:val="hybridMultilevel"/>
    <w:tmpl w:val="4B4E6590"/>
    <w:lvl w:ilvl="0" w:tplc="C4929CD2">
      <w:start w:val="1"/>
      <w:numFmt w:val="bullet"/>
      <w:lvlText w:val="-"/>
      <w:lvlJc w:val="left"/>
      <w:pPr>
        <w:ind w:left="793" w:hanging="360"/>
      </w:pPr>
      <w:rPr>
        <w:rFonts w:ascii="Courier New" w:eastAsia="Courier New" w:hAnsi="Courier New" w:hint="default"/>
        <w:w w:val="99"/>
        <w:sz w:val="19"/>
        <w:szCs w:val="19"/>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0" w15:restartNumberingAfterBreak="0">
    <w:nsid w:val="1FCD31F5"/>
    <w:multiLevelType w:val="hybridMultilevel"/>
    <w:tmpl w:val="953E0092"/>
    <w:lvl w:ilvl="0" w:tplc="0C090005">
      <w:start w:val="1"/>
      <w:numFmt w:val="bullet"/>
      <w:lvlText w:val=""/>
      <w:lvlJc w:val="left"/>
      <w:pPr>
        <w:ind w:left="900" w:hanging="360"/>
      </w:pPr>
      <w:rPr>
        <w:rFonts w:ascii="Wingdings" w:hAnsi="Wingdings"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1" w15:restartNumberingAfterBreak="0">
    <w:nsid w:val="203A1628"/>
    <w:multiLevelType w:val="hybridMultilevel"/>
    <w:tmpl w:val="7F00931E"/>
    <w:lvl w:ilvl="0" w:tplc="C4929CD2">
      <w:start w:val="1"/>
      <w:numFmt w:val="bullet"/>
      <w:lvlText w:val="-"/>
      <w:lvlJc w:val="left"/>
      <w:pPr>
        <w:ind w:left="835" w:hanging="360"/>
      </w:pPr>
      <w:rPr>
        <w:rFonts w:ascii="Courier New" w:eastAsia="Courier New" w:hAnsi="Courier New" w:hint="default"/>
        <w:w w:val="99"/>
        <w:sz w:val="19"/>
        <w:szCs w:val="19"/>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12" w15:restartNumberingAfterBreak="0">
    <w:nsid w:val="20C303FD"/>
    <w:multiLevelType w:val="hybridMultilevel"/>
    <w:tmpl w:val="8404EF9C"/>
    <w:lvl w:ilvl="0" w:tplc="C4929CD2">
      <w:start w:val="1"/>
      <w:numFmt w:val="bullet"/>
      <w:lvlText w:val="-"/>
      <w:lvlJc w:val="left"/>
      <w:pPr>
        <w:ind w:left="835" w:hanging="360"/>
      </w:pPr>
      <w:rPr>
        <w:rFonts w:ascii="Courier New" w:eastAsia="Courier New" w:hAnsi="Courier New" w:hint="default"/>
        <w:w w:val="99"/>
        <w:sz w:val="19"/>
        <w:szCs w:val="19"/>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13" w15:restartNumberingAfterBreak="0">
    <w:nsid w:val="2202536E"/>
    <w:multiLevelType w:val="hybridMultilevel"/>
    <w:tmpl w:val="E7AA07AE"/>
    <w:lvl w:ilvl="0" w:tplc="0C090005">
      <w:start w:val="1"/>
      <w:numFmt w:val="bullet"/>
      <w:lvlText w:val=""/>
      <w:lvlJc w:val="left"/>
      <w:pPr>
        <w:ind w:left="753" w:hanging="360"/>
      </w:pPr>
      <w:rPr>
        <w:rFonts w:ascii="Wingdings" w:hAnsi="Wingdings"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4" w15:restartNumberingAfterBreak="0">
    <w:nsid w:val="25BA7E7A"/>
    <w:multiLevelType w:val="hybridMultilevel"/>
    <w:tmpl w:val="B5BEBD52"/>
    <w:lvl w:ilvl="0" w:tplc="0C09000B">
      <w:start w:val="1"/>
      <w:numFmt w:val="bullet"/>
      <w:lvlText w:val=""/>
      <w:lvlJc w:val="left"/>
      <w:pPr>
        <w:ind w:left="720" w:hanging="360"/>
      </w:pPr>
      <w:rPr>
        <w:rFonts w:ascii="Wingdings" w:hAnsi="Wingdings"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105D9E"/>
    <w:multiLevelType w:val="hybridMultilevel"/>
    <w:tmpl w:val="67FCA102"/>
    <w:lvl w:ilvl="0" w:tplc="C4929CD2">
      <w:start w:val="1"/>
      <w:numFmt w:val="bullet"/>
      <w:lvlText w:val="-"/>
      <w:lvlJc w:val="left"/>
      <w:pPr>
        <w:ind w:left="810" w:hanging="360"/>
      </w:pPr>
      <w:rPr>
        <w:rFonts w:ascii="Courier New" w:eastAsia="Courier New" w:hAnsi="Courier New" w:hint="default"/>
        <w:w w:val="99"/>
        <w:sz w:val="19"/>
        <w:szCs w:val="19"/>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6" w15:restartNumberingAfterBreak="0">
    <w:nsid w:val="26D32EB7"/>
    <w:multiLevelType w:val="hybridMultilevel"/>
    <w:tmpl w:val="C00AE2BC"/>
    <w:lvl w:ilvl="0" w:tplc="C4929CD2">
      <w:start w:val="1"/>
      <w:numFmt w:val="bullet"/>
      <w:lvlText w:val="-"/>
      <w:lvlJc w:val="left"/>
      <w:pPr>
        <w:ind w:left="979" w:hanging="360"/>
      </w:pPr>
      <w:rPr>
        <w:rFonts w:ascii="Courier New" w:eastAsia="Courier New" w:hAnsi="Courier New" w:hint="default"/>
        <w:w w:val="99"/>
        <w:sz w:val="19"/>
        <w:szCs w:val="19"/>
      </w:rPr>
    </w:lvl>
    <w:lvl w:ilvl="1" w:tplc="0C090003" w:tentative="1">
      <w:start w:val="1"/>
      <w:numFmt w:val="bullet"/>
      <w:lvlText w:val="o"/>
      <w:lvlJc w:val="left"/>
      <w:pPr>
        <w:ind w:left="1699" w:hanging="360"/>
      </w:pPr>
      <w:rPr>
        <w:rFonts w:ascii="Courier New" w:hAnsi="Courier New" w:cs="Courier New" w:hint="default"/>
      </w:rPr>
    </w:lvl>
    <w:lvl w:ilvl="2" w:tplc="0C090005" w:tentative="1">
      <w:start w:val="1"/>
      <w:numFmt w:val="bullet"/>
      <w:lvlText w:val=""/>
      <w:lvlJc w:val="left"/>
      <w:pPr>
        <w:ind w:left="2419" w:hanging="360"/>
      </w:pPr>
      <w:rPr>
        <w:rFonts w:ascii="Wingdings" w:hAnsi="Wingdings" w:hint="default"/>
      </w:rPr>
    </w:lvl>
    <w:lvl w:ilvl="3" w:tplc="0C090001" w:tentative="1">
      <w:start w:val="1"/>
      <w:numFmt w:val="bullet"/>
      <w:lvlText w:val=""/>
      <w:lvlJc w:val="left"/>
      <w:pPr>
        <w:ind w:left="3139" w:hanging="360"/>
      </w:pPr>
      <w:rPr>
        <w:rFonts w:ascii="Symbol" w:hAnsi="Symbol" w:hint="default"/>
      </w:rPr>
    </w:lvl>
    <w:lvl w:ilvl="4" w:tplc="0C090003" w:tentative="1">
      <w:start w:val="1"/>
      <w:numFmt w:val="bullet"/>
      <w:lvlText w:val="o"/>
      <w:lvlJc w:val="left"/>
      <w:pPr>
        <w:ind w:left="3859" w:hanging="360"/>
      </w:pPr>
      <w:rPr>
        <w:rFonts w:ascii="Courier New" w:hAnsi="Courier New" w:cs="Courier New" w:hint="default"/>
      </w:rPr>
    </w:lvl>
    <w:lvl w:ilvl="5" w:tplc="0C090005" w:tentative="1">
      <w:start w:val="1"/>
      <w:numFmt w:val="bullet"/>
      <w:lvlText w:val=""/>
      <w:lvlJc w:val="left"/>
      <w:pPr>
        <w:ind w:left="4579" w:hanging="360"/>
      </w:pPr>
      <w:rPr>
        <w:rFonts w:ascii="Wingdings" w:hAnsi="Wingdings" w:hint="default"/>
      </w:rPr>
    </w:lvl>
    <w:lvl w:ilvl="6" w:tplc="0C090001" w:tentative="1">
      <w:start w:val="1"/>
      <w:numFmt w:val="bullet"/>
      <w:lvlText w:val=""/>
      <w:lvlJc w:val="left"/>
      <w:pPr>
        <w:ind w:left="5299" w:hanging="360"/>
      </w:pPr>
      <w:rPr>
        <w:rFonts w:ascii="Symbol" w:hAnsi="Symbol" w:hint="default"/>
      </w:rPr>
    </w:lvl>
    <w:lvl w:ilvl="7" w:tplc="0C090003" w:tentative="1">
      <w:start w:val="1"/>
      <w:numFmt w:val="bullet"/>
      <w:lvlText w:val="o"/>
      <w:lvlJc w:val="left"/>
      <w:pPr>
        <w:ind w:left="6019" w:hanging="360"/>
      </w:pPr>
      <w:rPr>
        <w:rFonts w:ascii="Courier New" w:hAnsi="Courier New" w:cs="Courier New" w:hint="default"/>
      </w:rPr>
    </w:lvl>
    <w:lvl w:ilvl="8" w:tplc="0C090005" w:tentative="1">
      <w:start w:val="1"/>
      <w:numFmt w:val="bullet"/>
      <w:lvlText w:val=""/>
      <w:lvlJc w:val="left"/>
      <w:pPr>
        <w:ind w:left="6739" w:hanging="360"/>
      </w:pPr>
      <w:rPr>
        <w:rFonts w:ascii="Wingdings" w:hAnsi="Wingdings" w:hint="default"/>
      </w:rPr>
    </w:lvl>
  </w:abstractNum>
  <w:abstractNum w:abstractNumId="17" w15:restartNumberingAfterBreak="0">
    <w:nsid w:val="27B15B38"/>
    <w:multiLevelType w:val="hybridMultilevel"/>
    <w:tmpl w:val="90E65C9A"/>
    <w:lvl w:ilvl="0" w:tplc="14C2B98A">
      <w:start w:val="1"/>
      <w:numFmt w:val="bullet"/>
      <w:lvlText w:val=""/>
      <w:lvlJc w:val="left"/>
      <w:pPr>
        <w:ind w:left="331" w:hanging="229"/>
      </w:pPr>
      <w:rPr>
        <w:rFonts w:ascii="Symbol" w:eastAsia="Symbol" w:hAnsi="Symbol" w:hint="default"/>
        <w:w w:val="99"/>
        <w:sz w:val="19"/>
        <w:szCs w:val="19"/>
      </w:rPr>
    </w:lvl>
    <w:lvl w:ilvl="1" w:tplc="94C23B12">
      <w:start w:val="1"/>
      <w:numFmt w:val="bullet"/>
      <w:lvlText w:val="-"/>
      <w:lvlJc w:val="left"/>
      <w:pPr>
        <w:ind w:left="556" w:hanging="226"/>
      </w:pPr>
      <w:rPr>
        <w:rFonts w:ascii="Courier New" w:eastAsia="Courier New" w:hAnsi="Courier New" w:hint="default"/>
        <w:w w:val="99"/>
        <w:sz w:val="19"/>
        <w:szCs w:val="19"/>
      </w:rPr>
    </w:lvl>
    <w:lvl w:ilvl="2" w:tplc="993AE4D4">
      <w:start w:val="1"/>
      <w:numFmt w:val="bullet"/>
      <w:lvlText w:val="•"/>
      <w:lvlJc w:val="left"/>
      <w:pPr>
        <w:ind w:left="1400" w:hanging="226"/>
      </w:pPr>
      <w:rPr>
        <w:rFonts w:hint="default"/>
      </w:rPr>
    </w:lvl>
    <w:lvl w:ilvl="3" w:tplc="3126CFB2">
      <w:start w:val="1"/>
      <w:numFmt w:val="bullet"/>
      <w:lvlText w:val="•"/>
      <w:lvlJc w:val="left"/>
      <w:pPr>
        <w:ind w:left="2240" w:hanging="226"/>
      </w:pPr>
      <w:rPr>
        <w:rFonts w:hint="default"/>
      </w:rPr>
    </w:lvl>
    <w:lvl w:ilvl="4" w:tplc="99CE065A">
      <w:start w:val="1"/>
      <w:numFmt w:val="bullet"/>
      <w:lvlText w:val="•"/>
      <w:lvlJc w:val="left"/>
      <w:pPr>
        <w:ind w:left="3081" w:hanging="226"/>
      </w:pPr>
      <w:rPr>
        <w:rFonts w:hint="default"/>
      </w:rPr>
    </w:lvl>
    <w:lvl w:ilvl="5" w:tplc="E9644098">
      <w:start w:val="1"/>
      <w:numFmt w:val="bullet"/>
      <w:lvlText w:val="•"/>
      <w:lvlJc w:val="left"/>
      <w:pPr>
        <w:ind w:left="3921" w:hanging="226"/>
      </w:pPr>
      <w:rPr>
        <w:rFonts w:hint="default"/>
      </w:rPr>
    </w:lvl>
    <w:lvl w:ilvl="6" w:tplc="8C201BA2">
      <w:start w:val="1"/>
      <w:numFmt w:val="bullet"/>
      <w:lvlText w:val="•"/>
      <w:lvlJc w:val="left"/>
      <w:pPr>
        <w:ind w:left="4762" w:hanging="226"/>
      </w:pPr>
      <w:rPr>
        <w:rFonts w:hint="default"/>
      </w:rPr>
    </w:lvl>
    <w:lvl w:ilvl="7" w:tplc="8D94D474">
      <w:start w:val="1"/>
      <w:numFmt w:val="bullet"/>
      <w:lvlText w:val="•"/>
      <w:lvlJc w:val="left"/>
      <w:pPr>
        <w:ind w:left="5602" w:hanging="226"/>
      </w:pPr>
      <w:rPr>
        <w:rFonts w:hint="default"/>
      </w:rPr>
    </w:lvl>
    <w:lvl w:ilvl="8" w:tplc="0F72F36A">
      <w:start w:val="1"/>
      <w:numFmt w:val="bullet"/>
      <w:lvlText w:val="•"/>
      <w:lvlJc w:val="left"/>
      <w:pPr>
        <w:ind w:left="6443" w:hanging="226"/>
      </w:pPr>
      <w:rPr>
        <w:rFonts w:hint="default"/>
      </w:rPr>
    </w:lvl>
  </w:abstractNum>
  <w:abstractNum w:abstractNumId="18" w15:restartNumberingAfterBreak="0">
    <w:nsid w:val="282B4351"/>
    <w:multiLevelType w:val="hybridMultilevel"/>
    <w:tmpl w:val="DACA06A8"/>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A415F1"/>
    <w:multiLevelType w:val="hybridMultilevel"/>
    <w:tmpl w:val="BCACAC38"/>
    <w:lvl w:ilvl="0" w:tplc="5B80D890">
      <w:start w:val="1"/>
      <w:numFmt w:val="bullet"/>
      <w:lvlText w:val=""/>
      <w:lvlJc w:val="left"/>
      <w:pPr>
        <w:ind w:left="720" w:hanging="360"/>
      </w:pPr>
      <w:rPr>
        <w:rFonts w:ascii="Wingdings" w:hAnsi="Wingdings" w:hint="default"/>
        <w:w w:val="99"/>
        <w:sz w:val="24"/>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CB303B"/>
    <w:multiLevelType w:val="hybridMultilevel"/>
    <w:tmpl w:val="EF369E70"/>
    <w:lvl w:ilvl="0" w:tplc="0C090005">
      <w:start w:val="1"/>
      <w:numFmt w:val="bullet"/>
      <w:lvlText w:val=""/>
      <w:lvlJc w:val="left"/>
      <w:pPr>
        <w:ind w:left="753" w:hanging="360"/>
      </w:pPr>
      <w:rPr>
        <w:rFonts w:ascii="Wingdings" w:hAnsi="Wingdings" w:hint="default"/>
        <w:w w:val="99"/>
        <w:sz w:val="19"/>
        <w:szCs w:val="19"/>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1" w15:restartNumberingAfterBreak="0">
    <w:nsid w:val="3A161BAE"/>
    <w:multiLevelType w:val="hybridMultilevel"/>
    <w:tmpl w:val="7F1279C2"/>
    <w:lvl w:ilvl="0" w:tplc="0C090005">
      <w:start w:val="1"/>
      <w:numFmt w:val="bullet"/>
      <w:lvlText w:val=""/>
      <w:lvlJc w:val="left"/>
      <w:pPr>
        <w:ind w:left="810"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15:restartNumberingAfterBreak="0">
    <w:nsid w:val="3A3A028D"/>
    <w:multiLevelType w:val="hybridMultilevel"/>
    <w:tmpl w:val="7854C94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8F2020"/>
    <w:multiLevelType w:val="hybridMultilevel"/>
    <w:tmpl w:val="EA9AD8B2"/>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5E40F1"/>
    <w:multiLevelType w:val="hybridMultilevel"/>
    <w:tmpl w:val="3A80A8A6"/>
    <w:lvl w:ilvl="0" w:tplc="0C090005">
      <w:start w:val="1"/>
      <w:numFmt w:val="bullet"/>
      <w:lvlText w:val=""/>
      <w:lvlJc w:val="left"/>
      <w:pPr>
        <w:ind w:left="834" w:hanging="360"/>
      </w:pPr>
      <w:rPr>
        <w:rFonts w:ascii="Wingdings" w:hAnsi="Wingdings" w:hint="default"/>
        <w:w w:val="99"/>
        <w:sz w:val="19"/>
        <w:szCs w:val="19"/>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25" w15:restartNumberingAfterBreak="0">
    <w:nsid w:val="4475113E"/>
    <w:multiLevelType w:val="hybridMultilevel"/>
    <w:tmpl w:val="39CCB89E"/>
    <w:lvl w:ilvl="0" w:tplc="0C090005">
      <w:start w:val="1"/>
      <w:numFmt w:val="bullet"/>
      <w:lvlText w:val=""/>
      <w:lvlJc w:val="left"/>
      <w:pPr>
        <w:ind w:left="774" w:hanging="360"/>
      </w:pPr>
      <w:rPr>
        <w:rFonts w:ascii="Wingdings" w:hAnsi="Wingdings"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6" w15:restartNumberingAfterBreak="0">
    <w:nsid w:val="46835088"/>
    <w:multiLevelType w:val="hybridMultilevel"/>
    <w:tmpl w:val="916A2EE8"/>
    <w:lvl w:ilvl="0" w:tplc="0C090005">
      <w:start w:val="1"/>
      <w:numFmt w:val="bullet"/>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7" w15:restartNumberingAfterBreak="0">
    <w:nsid w:val="4CBF02F8"/>
    <w:multiLevelType w:val="hybridMultilevel"/>
    <w:tmpl w:val="1E700284"/>
    <w:lvl w:ilvl="0" w:tplc="0C090005">
      <w:start w:val="1"/>
      <w:numFmt w:val="bullet"/>
      <w:lvlText w:val=""/>
      <w:lvlJc w:val="left"/>
      <w:pPr>
        <w:ind w:left="757" w:hanging="360"/>
      </w:pPr>
      <w:rPr>
        <w:rFonts w:ascii="Wingdings" w:hAnsi="Wingdings"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8" w15:restartNumberingAfterBreak="0">
    <w:nsid w:val="4D591075"/>
    <w:multiLevelType w:val="hybridMultilevel"/>
    <w:tmpl w:val="0E90F654"/>
    <w:lvl w:ilvl="0" w:tplc="C4929CD2">
      <w:start w:val="1"/>
      <w:numFmt w:val="bullet"/>
      <w:lvlText w:val="-"/>
      <w:lvlJc w:val="left"/>
      <w:pPr>
        <w:ind w:left="753" w:hanging="360"/>
      </w:pPr>
      <w:rPr>
        <w:rFonts w:ascii="Courier New" w:eastAsia="Courier New" w:hAnsi="Courier New" w:hint="default"/>
        <w:w w:val="99"/>
        <w:sz w:val="19"/>
        <w:szCs w:val="19"/>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9" w15:restartNumberingAfterBreak="0">
    <w:nsid w:val="4DE636A7"/>
    <w:multiLevelType w:val="hybridMultilevel"/>
    <w:tmpl w:val="AFE2280E"/>
    <w:lvl w:ilvl="0" w:tplc="C4929CD2">
      <w:start w:val="1"/>
      <w:numFmt w:val="bullet"/>
      <w:lvlText w:val="-"/>
      <w:lvlJc w:val="left"/>
      <w:pPr>
        <w:ind w:left="777" w:hanging="360"/>
      </w:pPr>
      <w:rPr>
        <w:rFonts w:ascii="Courier New" w:eastAsia="Courier New" w:hAnsi="Courier New" w:hint="default"/>
        <w:w w:val="99"/>
        <w:sz w:val="19"/>
        <w:szCs w:val="19"/>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0" w15:restartNumberingAfterBreak="0">
    <w:nsid w:val="51A03AF0"/>
    <w:multiLevelType w:val="hybridMultilevel"/>
    <w:tmpl w:val="21A07516"/>
    <w:lvl w:ilvl="0" w:tplc="0C090005">
      <w:start w:val="1"/>
      <w:numFmt w:val="bullet"/>
      <w:lvlText w:val=""/>
      <w:lvlJc w:val="left"/>
      <w:pPr>
        <w:ind w:left="777" w:hanging="360"/>
      </w:pPr>
      <w:rPr>
        <w:rFonts w:ascii="Wingdings" w:hAnsi="Wingdings" w:hint="default"/>
        <w:w w:val="99"/>
        <w:sz w:val="19"/>
        <w:szCs w:val="19"/>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1" w15:restartNumberingAfterBreak="0">
    <w:nsid w:val="55862EBC"/>
    <w:multiLevelType w:val="hybridMultilevel"/>
    <w:tmpl w:val="1B2014DE"/>
    <w:lvl w:ilvl="0" w:tplc="C4929CD2">
      <w:start w:val="1"/>
      <w:numFmt w:val="bullet"/>
      <w:lvlText w:val="-"/>
      <w:lvlJc w:val="left"/>
      <w:pPr>
        <w:ind w:left="720" w:hanging="360"/>
      </w:pPr>
      <w:rPr>
        <w:rFonts w:ascii="Courier New" w:eastAsia="Courier New" w:hAnsi="Courier New"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961F11"/>
    <w:multiLevelType w:val="hybridMultilevel"/>
    <w:tmpl w:val="197E800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3" w15:restartNumberingAfterBreak="0">
    <w:nsid w:val="572E4D3B"/>
    <w:multiLevelType w:val="hybridMultilevel"/>
    <w:tmpl w:val="31502DE2"/>
    <w:lvl w:ilvl="0" w:tplc="0C090005">
      <w:start w:val="1"/>
      <w:numFmt w:val="bullet"/>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4" w15:restartNumberingAfterBreak="0">
    <w:nsid w:val="5BC25B0F"/>
    <w:multiLevelType w:val="hybridMultilevel"/>
    <w:tmpl w:val="39D036EE"/>
    <w:lvl w:ilvl="0" w:tplc="C4A69168">
      <w:start w:val="1"/>
      <w:numFmt w:val="bullet"/>
      <w:lvlText w:val=""/>
      <w:lvlJc w:val="left"/>
      <w:pPr>
        <w:ind w:left="331" w:hanging="229"/>
      </w:pPr>
      <w:rPr>
        <w:rFonts w:ascii="Symbol" w:eastAsia="Symbol" w:hAnsi="Symbol" w:hint="default"/>
        <w:w w:val="99"/>
        <w:sz w:val="19"/>
        <w:szCs w:val="19"/>
      </w:rPr>
    </w:lvl>
    <w:lvl w:ilvl="1" w:tplc="C4929CD2">
      <w:start w:val="1"/>
      <w:numFmt w:val="bullet"/>
      <w:lvlText w:val="-"/>
      <w:lvlJc w:val="left"/>
      <w:pPr>
        <w:ind w:left="556" w:hanging="226"/>
      </w:pPr>
      <w:rPr>
        <w:rFonts w:ascii="Courier New" w:eastAsia="Courier New" w:hAnsi="Courier New" w:hint="default"/>
        <w:w w:val="99"/>
        <w:sz w:val="19"/>
        <w:szCs w:val="19"/>
      </w:rPr>
    </w:lvl>
    <w:lvl w:ilvl="2" w:tplc="A3DCD2A6">
      <w:start w:val="1"/>
      <w:numFmt w:val="bullet"/>
      <w:lvlText w:val="•"/>
      <w:lvlJc w:val="left"/>
      <w:pPr>
        <w:ind w:left="1400" w:hanging="226"/>
      </w:pPr>
      <w:rPr>
        <w:rFonts w:hint="default"/>
      </w:rPr>
    </w:lvl>
    <w:lvl w:ilvl="3" w:tplc="C13458FC">
      <w:start w:val="1"/>
      <w:numFmt w:val="bullet"/>
      <w:lvlText w:val="•"/>
      <w:lvlJc w:val="left"/>
      <w:pPr>
        <w:ind w:left="2240" w:hanging="226"/>
      </w:pPr>
      <w:rPr>
        <w:rFonts w:hint="default"/>
      </w:rPr>
    </w:lvl>
    <w:lvl w:ilvl="4" w:tplc="57967804">
      <w:start w:val="1"/>
      <w:numFmt w:val="bullet"/>
      <w:lvlText w:val="•"/>
      <w:lvlJc w:val="left"/>
      <w:pPr>
        <w:ind w:left="3081" w:hanging="226"/>
      </w:pPr>
      <w:rPr>
        <w:rFonts w:hint="default"/>
      </w:rPr>
    </w:lvl>
    <w:lvl w:ilvl="5" w:tplc="9D600CD2">
      <w:start w:val="1"/>
      <w:numFmt w:val="bullet"/>
      <w:lvlText w:val="•"/>
      <w:lvlJc w:val="left"/>
      <w:pPr>
        <w:ind w:left="3921" w:hanging="226"/>
      </w:pPr>
      <w:rPr>
        <w:rFonts w:hint="default"/>
      </w:rPr>
    </w:lvl>
    <w:lvl w:ilvl="6" w:tplc="2D1C0402">
      <w:start w:val="1"/>
      <w:numFmt w:val="bullet"/>
      <w:lvlText w:val="•"/>
      <w:lvlJc w:val="left"/>
      <w:pPr>
        <w:ind w:left="4762" w:hanging="226"/>
      </w:pPr>
      <w:rPr>
        <w:rFonts w:hint="default"/>
      </w:rPr>
    </w:lvl>
    <w:lvl w:ilvl="7" w:tplc="035E804E">
      <w:start w:val="1"/>
      <w:numFmt w:val="bullet"/>
      <w:lvlText w:val="•"/>
      <w:lvlJc w:val="left"/>
      <w:pPr>
        <w:ind w:left="5602" w:hanging="226"/>
      </w:pPr>
      <w:rPr>
        <w:rFonts w:hint="default"/>
      </w:rPr>
    </w:lvl>
    <w:lvl w:ilvl="8" w:tplc="A88A5E78">
      <w:start w:val="1"/>
      <w:numFmt w:val="bullet"/>
      <w:lvlText w:val="•"/>
      <w:lvlJc w:val="left"/>
      <w:pPr>
        <w:ind w:left="6443" w:hanging="226"/>
      </w:pPr>
      <w:rPr>
        <w:rFonts w:hint="default"/>
      </w:rPr>
    </w:lvl>
  </w:abstractNum>
  <w:abstractNum w:abstractNumId="35" w15:restartNumberingAfterBreak="0">
    <w:nsid w:val="5BCA299E"/>
    <w:multiLevelType w:val="hybridMultilevel"/>
    <w:tmpl w:val="B7BC5628"/>
    <w:lvl w:ilvl="0" w:tplc="C4929CD2">
      <w:start w:val="1"/>
      <w:numFmt w:val="bullet"/>
      <w:lvlText w:val="-"/>
      <w:lvlJc w:val="left"/>
      <w:pPr>
        <w:ind w:left="720" w:hanging="360"/>
      </w:pPr>
      <w:rPr>
        <w:rFonts w:ascii="Courier New" w:eastAsia="Courier New" w:hAnsi="Courier New"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507BBA"/>
    <w:multiLevelType w:val="hybridMultilevel"/>
    <w:tmpl w:val="D4B4AC6C"/>
    <w:lvl w:ilvl="0" w:tplc="AF92EAE0">
      <w:start w:val="1"/>
      <w:numFmt w:val="bullet"/>
      <w:lvlText w:val="-"/>
      <w:lvlJc w:val="left"/>
      <w:pPr>
        <w:ind w:left="720" w:hanging="360"/>
      </w:pPr>
      <w:rPr>
        <w:rFonts w:ascii="Courier New" w:eastAsia="Courier New" w:hAnsi="Courier New" w:cs="Courier New" w:hint="default"/>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D60B19"/>
    <w:multiLevelType w:val="hybridMultilevel"/>
    <w:tmpl w:val="F50C96BE"/>
    <w:lvl w:ilvl="0" w:tplc="0C090005">
      <w:start w:val="1"/>
      <w:numFmt w:val="bullet"/>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8" w15:restartNumberingAfterBreak="0">
    <w:nsid w:val="6D1A4688"/>
    <w:multiLevelType w:val="hybridMultilevel"/>
    <w:tmpl w:val="298E9914"/>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CE3C49"/>
    <w:multiLevelType w:val="hybridMultilevel"/>
    <w:tmpl w:val="E08875C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40" w15:restartNumberingAfterBreak="0">
    <w:nsid w:val="7919117C"/>
    <w:multiLevelType w:val="hybridMultilevel"/>
    <w:tmpl w:val="EDC656D0"/>
    <w:lvl w:ilvl="0" w:tplc="C4929CD2">
      <w:start w:val="1"/>
      <w:numFmt w:val="bullet"/>
      <w:lvlText w:val="-"/>
      <w:lvlJc w:val="left"/>
      <w:pPr>
        <w:ind w:left="720" w:hanging="360"/>
      </w:pPr>
      <w:rPr>
        <w:rFonts w:ascii="Courier New" w:eastAsia="Courier New" w:hAnsi="Courier New"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346935"/>
    <w:multiLevelType w:val="hybridMultilevel"/>
    <w:tmpl w:val="DD547D26"/>
    <w:lvl w:ilvl="0" w:tplc="0C090005">
      <w:start w:val="1"/>
      <w:numFmt w:val="bullet"/>
      <w:lvlText w:val=""/>
      <w:lvlJc w:val="left"/>
      <w:pPr>
        <w:ind w:left="753" w:hanging="360"/>
      </w:pPr>
      <w:rPr>
        <w:rFonts w:ascii="Wingdings" w:hAnsi="Wingdings" w:hint="default"/>
        <w:w w:val="99"/>
        <w:sz w:val="19"/>
        <w:szCs w:val="19"/>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42" w15:restartNumberingAfterBreak="0">
    <w:nsid w:val="7E4439E3"/>
    <w:multiLevelType w:val="hybridMultilevel"/>
    <w:tmpl w:val="BC56B4A0"/>
    <w:lvl w:ilvl="0" w:tplc="573C1BC2">
      <w:start w:val="1"/>
      <w:numFmt w:val="bullet"/>
      <w:lvlText w:val=""/>
      <w:lvlJc w:val="left"/>
      <w:pPr>
        <w:ind w:left="777" w:hanging="360"/>
      </w:pPr>
      <w:rPr>
        <w:rFonts w:ascii="Wingdings" w:hAnsi="Wingdings" w:hint="default"/>
        <w:w w:val="99"/>
        <w:sz w:val="24"/>
        <w:szCs w:val="19"/>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3" w15:restartNumberingAfterBreak="0">
    <w:nsid w:val="7FF9513D"/>
    <w:multiLevelType w:val="hybridMultilevel"/>
    <w:tmpl w:val="4B92A81E"/>
    <w:lvl w:ilvl="0" w:tplc="0C090005">
      <w:start w:val="1"/>
      <w:numFmt w:val="bullet"/>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abstractNumId w:val="36"/>
  </w:num>
  <w:num w:numId="2">
    <w:abstractNumId w:val="38"/>
  </w:num>
  <w:num w:numId="3">
    <w:abstractNumId w:val="23"/>
  </w:num>
  <w:num w:numId="4">
    <w:abstractNumId w:val="18"/>
  </w:num>
  <w:num w:numId="5">
    <w:abstractNumId w:val="17"/>
  </w:num>
  <w:num w:numId="6">
    <w:abstractNumId w:val="34"/>
  </w:num>
  <w:num w:numId="7">
    <w:abstractNumId w:val="39"/>
  </w:num>
  <w:num w:numId="8">
    <w:abstractNumId w:val="32"/>
  </w:num>
  <w:num w:numId="9">
    <w:abstractNumId w:val="6"/>
  </w:num>
  <w:num w:numId="10">
    <w:abstractNumId w:val="0"/>
  </w:num>
  <w:num w:numId="11">
    <w:abstractNumId w:val="3"/>
  </w:num>
  <w:num w:numId="12">
    <w:abstractNumId w:val="13"/>
  </w:num>
  <w:num w:numId="13">
    <w:abstractNumId w:val="25"/>
  </w:num>
  <w:num w:numId="14">
    <w:abstractNumId w:val="10"/>
  </w:num>
  <w:num w:numId="15">
    <w:abstractNumId w:val="21"/>
  </w:num>
  <w:num w:numId="16">
    <w:abstractNumId w:val="4"/>
  </w:num>
  <w:num w:numId="17">
    <w:abstractNumId w:val="43"/>
  </w:num>
  <w:num w:numId="18">
    <w:abstractNumId w:val="27"/>
  </w:num>
  <w:num w:numId="19">
    <w:abstractNumId w:val="5"/>
  </w:num>
  <w:num w:numId="20">
    <w:abstractNumId w:val="11"/>
  </w:num>
  <w:num w:numId="21">
    <w:abstractNumId w:val="9"/>
  </w:num>
  <w:num w:numId="22">
    <w:abstractNumId w:val="12"/>
  </w:num>
  <w:num w:numId="23">
    <w:abstractNumId w:val="30"/>
  </w:num>
  <w:num w:numId="24">
    <w:abstractNumId w:val="16"/>
  </w:num>
  <w:num w:numId="25">
    <w:abstractNumId w:val="24"/>
  </w:num>
  <w:num w:numId="26">
    <w:abstractNumId w:val="28"/>
  </w:num>
  <w:num w:numId="27">
    <w:abstractNumId w:val="29"/>
  </w:num>
  <w:num w:numId="28">
    <w:abstractNumId w:val="8"/>
  </w:num>
  <w:num w:numId="29">
    <w:abstractNumId w:val="33"/>
  </w:num>
  <w:num w:numId="30">
    <w:abstractNumId w:val="15"/>
  </w:num>
  <w:num w:numId="31">
    <w:abstractNumId w:val="26"/>
  </w:num>
  <w:num w:numId="32">
    <w:abstractNumId w:val="37"/>
  </w:num>
  <w:num w:numId="33">
    <w:abstractNumId w:val="41"/>
  </w:num>
  <w:num w:numId="34">
    <w:abstractNumId w:val="20"/>
  </w:num>
  <w:num w:numId="35">
    <w:abstractNumId w:val="2"/>
  </w:num>
  <w:num w:numId="36">
    <w:abstractNumId w:val="42"/>
  </w:num>
  <w:num w:numId="37">
    <w:abstractNumId w:val="1"/>
  </w:num>
  <w:num w:numId="38">
    <w:abstractNumId w:val="14"/>
  </w:num>
  <w:num w:numId="39">
    <w:abstractNumId w:val="35"/>
  </w:num>
  <w:num w:numId="40">
    <w:abstractNumId w:val="22"/>
  </w:num>
  <w:num w:numId="41">
    <w:abstractNumId w:val="31"/>
  </w:num>
  <w:num w:numId="42">
    <w:abstractNumId w:val="19"/>
  </w:num>
  <w:num w:numId="43">
    <w:abstractNumId w:val="40"/>
  </w:num>
  <w:num w:numId="44">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B49"/>
    <w:rsid w:val="00000E6D"/>
    <w:rsid w:val="00005660"/>
    <w:rsid w:val="0001357E"/>
    <w:rsid w:val="000519DC"/>
    <w:rsid w:val="0006025E"/>
    <w:rsid w:val="0006566F"/>
    <w:rsid w:val="00070981"/>
    <w:rsid w:val="00096482"/>
    <w:rsid w:val="000A5523"/>
    <w:rsid w:val="000A64CC"/>
    <w:rsid w:val="000A6793"/>
    <w:rsid w:val="000B6567"/>
    <w:rsid w:val="000C3CD6"/>
    <w:rsid w:val="000D1407"/>
    <w:rsid w:val="000D512D"/>
    <w:rsid w:val="000F22C9"/>
    <w:rsid w:val="000F42FD"/>
    <w:rsid w:val="0011703A"/>
    <w:rsid w:val="00122A1F"/>
    <w:rsid w:val="00133A00"/>
    <w:rsid w:val="00135497"/>
    <w:rsid w:val="00145189"/>
    <w:rsid w:val="00155AE8"/>
    <w:rsid w:val="0016451D"/>
    <w:rsid w:val="00184EF6"/>
    <w:rsid w:val="00195BAC"/>
    <w:rsid w:val="001A1CAD"/>
    <w:rsid w:val="001C690B"/>
    <w:rsid w:val="001D457D"/>
    <w:rsid w:val="001E4671"/>
    <w:rsid w:val="001E69D6"/>
    <w:rsid w:val="002004D0"/>
    <w:rsid w:val="00202488"/>
    <w:rsid w:val="002161DB"/>
    <w:rsid w:val="0021744F"/>
    <w:rsid w:val="002363B0"/>
    <w:rsid w:val="00266F58"/>
    <w:rsid w:val="002856C9"/>
    <w:rsid w:val="00287E48"/>
    <w:rsid w:val="002B37A3"/>
    <w:rsid w:val="002C0809"/>
    <w:rsid w:val="002F51A7"/>
    <w:rsid w:val="00341DB8"/>
    <w:rsid w:val="00392053"/>
    <w:rsid w:val="003936D8"/>
    <w:rsid w:val="003D65DD"/>
    <w:rsid w:val="003D7A22"/>
    <w:rsid w:val="003E0DF1"/>
    <w:rsid w:val="003F4362"/>
    <w:rsid w:val="00404CE2"/>
    <w:rsid w:val="00411FBF"/>
    <w:rsid w:val="00422BCD"/>
    <w:rsid w:val="004305DE"/>
    <w:rsid w:val="00445B72"/>
    <w:rsid w:val="0046039D"/>
    <w:rsid w:val="004629E5"/>
    <w:rsid w:val="004640C7"/>
    <w:rsid w:val="00482865"/>
    <w:rsid w:val="00484439"/>
    <w:rsid w:val="0048458E"/>
    <w:rsid w:val="00485EC7"/>
    <w:rsid w:val="00490B49"/>
    <w:rsid w:val="00494D21"/>
    <w:rsid w:val="004A04F3"/>
    <w:rsid w:val="004A526A"/>
    <w:rsid w:val="004B557D"/>
    <w:rsid w:val="004C3182"/>
    <w:rsid w:val="004C51A1"/>
    <w:rsid w:val="004D3DF7"/>
    <w:rsid w:val="004D3E49"/>
    <w:rsid w:val="004D6391"/>
    <w:rsid w:val="004E5C38"/>
    <w:rsid w:val="004F601F"/>
    <w:rsid w:val="00504B5E"/>
    <w:rsid w:val="00515C33"/>
    <w:rsid w:val="00515C78"/>
    <w:rsid w:val="00515D65"/>
    <w:rsid w:val="00524C9A"/>
    <w:rsid w:val="0052723A"/>
    <w:rsid w:val="00534FD3"/>
    <w:rsid w:val="00570882"/>
    <w:rsid w:val="005768CF"/>
    <w:rsid w:val="00591366"/>
    <w:rsid w:val="005A4597"/>
    <w:rsid w:val="005B0379"/>
    <w:rsid w:val="005B0FAD"/>
    <w:rsid w:val="005B3DF3"/>
    <w:rsid w:val="00617546"/>
    <w:rsid w:val="00623189"/>
    <w:rsid w:val="006267F9"/>
    <w:rsid w:val="0063209B"/>
    <w:rsid w:val="006373EC"/>
    <w:rsid w:val="00644BC5"/>
    <w:rsid w:val="006644A4"/>
    <w:rsid w:val="006711FF"/>
    <w:rsid w:val="00673A28"/>
    <w:rsid w:val="00674C62"/>
    <w:rsid w:val="00681370"/>
    <w:rsid w:val="00685D33"/>
    <w:rsid w:val="006C6199"/>
    <w:rsid w:val="006D5ABA"/>
    <w:rsid w:val="00700F93"/>
    <w:rsid w:val="00726784"/>
    <w:rsid w:val="007573CA"/>
    <w:rsid w:val="00760C55"/>
    <w:rsid w:val="00770A25"/>
    <w:rsid w:val="00771B48"/>
    <w:rsid w:val="00775DB4"/>
    <w:rsid w:val="00777CC8"/>
    <w:rsid w:val="00783110"/>
    <w:rsid w:val="007A5B2B"/>
    <w:rsid w:val="007B104E"/>
    <w:rsid w:val="007B130E"/>
    <w:rsid w:val="007B5583"/>
    <w:rsid w:val="007C7673"/>
    <w:rsid w:val="00803F51"/>
    <w:rsid w:val="00804A39"/>
    <w:rsid w:val="008119B9"/>
    <w:rsid w:val="0082211C"/>
    <w:rsid w:val="00822FD2"/>
    <w:rsid w:val="00837DE4"/>
    <w:rsid w:val="00844E06"/>
    <w:rsid w:val="00861282"/>
    <w:rsid w:val="00870AE2"/>
    <w:rsid w:val="0087212F"/>
    <w:rsid w:val="00886BAB"/>
    <w:rsid w:val="00890073"/>
    <w:rsid w:val="00893CB8"/>
    <w:rsid w:val="0089675C"/>
    <w:rsid w:val="008A2E77"/>
    <w:rsid w:val="008A61AD"/>
    <w:rsid w:val="008B59C0"/>
    <w:rsid w:val="008C0B8F"/>
    <w:rsid w:val="008D33B8"/>
    <w:rsid w:val="008D6332"/>
    <w:rsid w:val="008E2505"/>
    <w:rsid w:val="008E3CE3"/>
    <w:rsid w:val="00914C56"/>
    <w:rsid w:val="00920EEE"/>
    <w:rsid w:val="009365BC"/>
    <w:rsid w:val="0096670C"/>
    <w:rsid w:val="00972A23"/>
    <w:rsid w:val="00974AB9"/>
    <w:rsid w:val="00976AF3"/>
    <w:rsid w:val="00977707"/>
    <w:rsid w:val="00986CA0"/>
    <w:rsid w:val="00987EB3"/>
    <w:rsid w:val="00991154"/>
    <w:rsid w:val="009A1EDA"/>
    <w:rsid w:val="009A6BBD"/>
    <w:rsid w:val="009B1D3D"/>
    <w:rsid w:val="009B25A7"/>
    <w:rsid w:val="009C2557"/>
    <w:rsid w:val="009D2B56"/>
    <w:rsid w:val="009D676D"/>
    <w:rsid w:val="009F4E1F"/>
    <w:rsid w:val="00A03050"/>
    <w:rsid w:val="00A06EF3"/>
    <w:rsid w:val="00A15EA8"/>
    <w:rsid w:val="00A27DDF"/>
    <w:rsid w:val="00A500D2"/>
    <w:rsid w:val="00A52EC8"/>
    <w:rsid w:val="00AA730D"/>
    <w:rsid w:val="00AB637F"/>
    <w:rsid w:val="00AB6F84"/>
    <w:rsid w:val="00AC1EF1"/>
    <w:rsid w:val="00AC77DE"/>
    <w:rsid w:val="00AD529A"/>
    <w:rsid w:val="00B12B0A"/>
    <w:rsid w:val="00B263C0"/>
    <w:rsid w:val="00B50F4B"/>
    <w:rsid w:val="00B52A5F"/>
    <w:rsid w:val="00B53155"/>
    <w:rsid w:val="00B54586"/>
    <w:rsid w:val="00B55DD5"/>
    <w:rsid w:val="00B63F7E"/>
    <w:rsid w:val="00B65984"/>
    <w:rsid w:val="00B71877"/>
    <w:rsid w:val="00B71E75"/>
    <w:rsid w:val="00B85232"/>
    <w:rsid w:val="00B97529"/>
    <w:rsid w:val="00BB361D"/>
    <w:rsid w:val="00BC14CB"/>
    <w:rsid w:val="00BD0B46"/>
    <w:rsid w:val="00BD268D"/>
    <w:rsid w:val="00BD4044"/>
    <w:rsid w:val="00BE4B96"/>
    <w:rsid w:val="00C13160"/>
    <w:rsid w:val="00C1726E"/>
    <w:rsid w:val="00C26BD3"/>
    <w:rsid w:val="00C74CC3"/>
    <w:rsid w:val="00C76595"/>
    <w:rsid w:val="00C80886"/>
    <w:rsid w:val="00C84D4C"/>
    <w:rsid w:val="00C85D36"/>
    <w:rsid w:val="00C86D69"/>
    <w:rsid w:val="00CA47F8"/>
    <w:rsid w:val="00CB598F"/>
    <w:rsid w:val="00CB7FD1"/>
    <w:rsid w:val="00CC0803"/>
    <w:rsid w:val="00CC718F"/>
    <w:rsid w:val="00CD0AA5"/>
    <w:rsid w:val="00CE4D84"/>
    <w:rsid w:val="00CF134D"/>
    <w:rsid w:val="00D051DA"/>
    <w:rsid w:val="00D1295A"/>
    <w:rsid w:val="00D12CAC"/>
    <w:rsid w:val="00D15C06"/>
    <w:rsid w:val="00D161B3"/>
    <w:rsid w:val="00D3341E"/>
    <w:rsid w:val="00D45D44"/>
    <w:rsid w:val="00D46840"/>
    <w:rsid w:val="00D54402"/>
    <w:rsid w:val="00D73607"/>
    <w:rsid w:val="00D91C5E"/>
    <w:rsid w:val="00D94944"/>
    <w:rsid w:val="00DA41C7"/>
    <w:rsid w:val="00DA4750"/>
    <w:rsid w:val="00DA67FD"/>
    <w:rsid w:val="00DD6FFF"/>
    <w:rsid w:val="00DE2C90"/>
    <w:rsid w:val="00DF70A2"/>
    <w:rsid w:val="00E06A7F"/>
    <w:rsid w:val="00E27D06"/>
    <w:rsid w:val="00E300AB"/>
    <w:rsid w:val="00E55505"/>
    <w:rsid w:val="00E63FF7"/>
    <w:rsid w:val="00E83253"/>
    <w:rsid w:val="00EC097B"/>
    <w:rsid w:val="00ED2101"/>
    <w:rsid w:val="00ED2D2E"/>
    <w:rsid w:val="00EF712F"/>
    <w:rsid w:val="00F00AC1"/>
    <w:rsid w:val="00F10436"/>
    <w:rsid w:val="00F15FB4"/>
    <w:rsid w:val="00F409CE"/>
    <w:rsid w:val="00F43737"/>
    <w:rsid w:val="00F44F62"/>
    <w:rsid w:val="00F57475"/>
    <w:rsid w:val="00F80DEA"/>
    <w:rsid w:val="00F8273A"/>
    <w:rsid w:val="00F86797"/>
    <w:rsid w:val="00FA2387"/>
    <w:rsid w:val="00FA2641"/>
    <w:rsid w:val="00FA41C5"/>
    <w:rsid w:val="00FA74BF"/>
    <w:rsid w:val="00FD42F3"/>
    <w:rsid w:val="00FD6709"/>
    <w:rsid w:val="00FE50CD"/>
    <w:rsid w:val="00FF0F3C"/>
    <w:rsid w:val="00FF4F1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9524"/>
  <w15:chartTrackingRefBased/>
  <w15:docId w15:val="{54A2FE91-1F3F-429D-B109-30130DF1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B49"/>
    <w:pPr>
      <w:ind w:left="720"/>
      <w:contextualSpacing/>
    </w:pPr>
  </w:style>
  <w:style w:type="paragraph" w:styleId="BalloonText">
    <w:name w:val="Balloon Text"/>
    <w:basedOn w:val="Normal"/>
    <w:link w:val="BalloonTextChar"/>
    <w:uiPriority w:val="99"/>
    <w:semiHidden/>
    <w:unhideWhenUsed/>
    <w:rsid w:val="00FD4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2F3"/>
    <w:rPr>
      <w:rFonts w:ascii="Segoe UI" w:hAnsi="Segoe UI" w:cs="Segoe UI"/>
      <w:sz w:val="18"/>
      <w:szCs w:val="18"/>
    </w:rPr>
  </w:style>
  <w:style w:type="table" w:styleId="TableGrid">
    <w:name w:val="Table Grid"/>
    <w:basedOn w:val="TableNormal"/>
    <w:uiPriority w:val="39"/>
    <w:rsid w:val="008D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0886"/>
    <w:pPr>
      <w:spacing w:before="100" w:beforeAutospacing="1" w:after="100" w:afterAutospacing="1" w:line="240" w:lineRule="auto"/>
    </w:pPr>
    <w:rPr>
      <w:rFonts w:ascii="Times New Roman" w:eastAsia="Times New Roman" w:hAnsi="Times New Roman" w:cs="Times New Roman"/>
      <w:color w:val="0F0000"/>
      <w:sz w:val="24"/>
      <w:szCs w:val="24"/>
      <w:lang w:eastAsia="zh-CN"/>
    </w:rPr>
  </w:style>
  <w:style w:type="paragraph" w:customStyle="1" w:styleId="TableParagraph">
    <w:name w:val="Table Paragraph"/>
    <w:basedOn w:val="Normal"/>
    <w:uiPriority w:val="1"/>
    <w:qFormat/>
    <w:rsid w:val="00C80886"/>
    <w:pPr>
      <w:widowControl w:val="0"/>
      <w:spacing w:after="0" w:line="240" w:lineRule="auto"/>
    </w:pPr>
    <w:rPr>
      <w:rFonts w:eastAsiaTheme="minorHAnsi"/>
      <w:lang w:val="en-US" w:eastAsia="en-US"/>
    </w:rPr>
  </w:style>
  <w:style w:type="paragraph" w:customStyle="1" w:styleId="Default">
    <w:name w:val="Default"/>
    <w:rsid w:val="002024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B0FAD"/>
    <w:rPr>
      <w:color w:val="0000FF"/>
      <w:u w:val="single"/>
    </w:rPr>
  </w:style>
  <w:style w:type="character" w:styleId="FollowedHyperlink">
    <w:name w:val="FollowedHyperlink"/>
    <w:basedOn w:val="DefaultParagraphFont"/>
    <w:uiPriority w:val="99"/>
    <w:semiHidden/>
    <w:unhideWhenUsed/>
    <w:rsid w:val="00974AB9"/>
    <w:rPr>
      <w:color w:val="954F72" w:themeColor="followedHyperlink"/>
      <w:u w:val="single"/>
    </w:rPr>
  </w:style>
  <w:style w:type="character" w:styleId="UnresolvedMention">
    <w:name w:val="Unresolved Mention"/>
    <w:basedOn w:val="DefaultParagraphFont"/>
    <w:uiPriority w:val="99"/>
    <w:semiHidden/>
    <w:unhideWhenUsed/>
    <w:rsid w:val="00D051DA"/>
    <w:rPr>
      <w:color w:val="605E5C"/>
      <w:shd w:val="clear" w:color="auto" w:fill="E1DFDD"/>
    </w:rPr>
  </w:style>
  <w:style w:type="character" w:styleId="PlaceholderText">
    <w:name w:val="Placeholder Text"/>
    <w:basedOn w:val="DefaultParagraphFont"/>
    <w:uiPriority w:val="99"/>
    <w:semiHidden/>
    <w:rsid w:val="00D12C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12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4.wdp"/><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png"/><Relationship Id="rId7" Type="http://schemas.microsoft.com/office/2007/relationships/hdphoto" Target="media/hdphoto1.wdp"/><Relationship Id="rId12" Type="http://schemas.openxmlformats.org/officeDocument/2006/relationships/image" Target="media/image4.png"/><Relationship Id="rId17" Type="http://schemas.microsoft.com/office/2007/relationships/hdphoto" Target="media/hdphoto6.wdp"/><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3.wdp"/><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5.wdp"/><Relationship Id="rId23" Type="http://schemas.openxmlformats.org/officeDocument/2006/relationships/fontTable" Target="fontTable.xml"/><Relationship Id="rId10" Type="http://schemas.openxmlformats.org/officeDocument/2006/relationships/image" Target="media/image3.png"/><Relationship Id="rId19" Type="http://schemas.microsoft.com/office/2007/relationships/hdphoto" Target="media/hdphoto7.wdp"/><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image" Target="media/image5.png"/><Relationship Id="rId22" Type="http://schemas.microsoft.com/office/2007/relationships/hdphoto" Target="media/hdphoto8.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C9B83-ECC1-442A-B2B7-BF917F81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BUTTERWORTH, Tamsin (tbutt35)</dc:creator>
  <cp:keywords/>
  <dc:description/>
  <cp:lastModifiedBy>TURNER, Gary (gturn44)</cp:lastModifiedBy>
  <cp:revision>5</cp:revision>
  <cp:lastPrinted>2021-12-09T03:15:00Z</cp:lastPrinted>
  <dcterms:created xsi:type="dcterms:W3CDTF">2021-12-09T03:28:00Z</dcterms:created>
  <dcterms:modified xsi:type="dcterms:W3CDTF">2022-01-19T04:11:00Z</dcterms:modified>
</cp:coreProperties>
</file>